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42" w:rsidRDefault="004F2C95">
      <w:r>
        <w:rPr>
          <w:noProof/>
          <w:lang w:eastAsia="en-GB"/>
        </w:rPr>
        <w:drawing>
          <wp:anchor distT="0" distB="0" distL="114300" distR="114300" simplePos="0" relativeHeight="251659776" behindDoc="0" locked="0" layoutInCell="1" allowOverlap="1" wp14:anchorId="118CC710" wp14:editId="60BD5B4C">
            <wp:simplePos x="0" y="0"/>
            <wp:positionH relativeFrom="column">
              <wp:posOffset>3385185</wp:posOffset>
            </wp:positionH>
            <wp:positionV relativeFrom="paragraph">
              <wp:posOffset>12700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073275" cy="16002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14:anchorId="76A3CC5F" wp14:editId="04E43E45">
            <wp:simplePos x="0" y="0"/>
            <wp:positionH relativeFrom="column">
              <wp:posOffset>1775460</wp:posOffset>
            </wp:positionH>
            <wp:positionV relativeFrom="paragraph">
              <wp:posOffset>32385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D32342"/>
    <w:p w:rsidR="00BC7F78" w:rsidRDefault="00BC7F78"/>
    <w:p w:rsidR="00683096" w:rsidRDefault="00683096" w:rsidP="00683096">
      <w:pPr>
        <w:spacing w:after="0" w:line="240" w:lineRule="auto"/>
        <w:jc w:val="both"/>
        <w:rPr>
          <w:rFonts w:ascii="Arial" w:hAnsi="Arial" w:cs="Arial"/>
          <w:sz w:val="28"/>
          <w:szCs w:val="28"/>
        </w:rPr>
      </w:pPr>
    </w:p>
    <w:p w:rsidR="00D2117F" w:rsidRPr="00D32342" w:rsidRDefault="00D32342" w:rsidP="00683096">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0243AF">
        <w:rPr>
          <w:rFonts w:ascii="Arial" w:hAnsi="Arial" w:cs="Arial"/>
          <w:sz w:val="28"/>
          <w:szCs w:val="28"/>
        </w:rPr>
        <w:t xml:space="preserve">  </w:t>
      </w:r>
      <w:r w:rsidR="00EC59B2">
        <w:rPr>
          <w:rFonts w:ascii="Arial" w:hAnsi="Arial" w:cs="Arial"/>
          <w:sz w:val="28"/>
          <w:szCs w:val="28"/>
        </w:rPr>
        <w:t>Learning Support Assistant</w:t>
      </w:r>
    </w:p>
    <w:p w:rsidR="00683096" w:rsidRDefault="00683096" w:rsidP="00683096">
      <w:pPr>
        <w:spacing w:after="0" w:line="240" w:lineRule="auto"/>
        <w:jc w:val="both"/>
        <w:rPr>
          <w:rFonts w:ascii="Arial" w:hAnsi="Arial" w:cs="Arial"/>
        </w:rPr>
      </w:pPr>
    </w:p>
    <w:p w:rsidR="00D32342" w:rsidRPr="00BC7F78" w:rsidRDefault="00D32342" w:rsidP="00683096">
      <w:pPr>
        <w:spacing w:after="0" w:line="240" w:lineRule="auto"/>
        <w:jc w:val="both"/>
        <w:rPr>
          <w:rFonts w:ascii="Arial" w:hAnsi="Arial" w:cs="Arial"/>
        </w:rPr>
      </w:pPr>
      <w:r w:rsidRPr="00BC7F78">
        <w:rPr>
          <w:rFonts w:ascii="Arial" w:hAnsi="Arial" w:cs="Arial"/>
        </w:rPr>
        <w:t>LINE MANAGER:</w:t>
      </w:r>
      <w:r w:rsidR="00BC7F78">
        <w:rPr>
          <w:rFonts w:ascii="Arial" w:hAnsi="Arial" w:cs="Arial"/>
        </w:rPr>
        <w:t xml:space="preserve">  </w:t>
      </w:r>
      <w:r w:rsidR="00EC59B2">
        <w:rPr>
          <w:rFonts w:ascii="Arial" w:hAnsi="Arial" w:cs="Arial"/>
        </w:rPr>
        <w:t>Director of Student Services</w:t>
      </w:r>
    </w:p>
    <w:p w:rsidR="00683096" w:rsidRDefault="00683096" w:rsidP="00683096">
      <w:pPr>
        <w:spacing w:after="0" w:line="240" w:lineRule="auto"/>
        <w:jc w:val="both"/>
        <w:rPr>
          <w:rFonts w:ascii="Arial" w:hAnsi="Arial" w:cs="Arial"/>
        </w:rPr>
      </w:pPr>
    </w:p>
    <w:p w:rsidR="00D32342" w:rsidRDefault="00D32342" w:rsidP="00683096">
      <w:pPr>
        <w:spacing w:after="0" w:line="240" w:lineRule="auto"/>
        <w:jc w:val="both"/>
        <w:rPr>
          <w:rFonts w:ascii="Arial" w:hAnsi="Arial" w:cs="Arial"/>
        </w:rPr>
      </w:pPr>
      <w:r w:rsidRPr="00BC7F78">
        <w:rPr>
          <w:rFonts w:ascii="Arial" w:hAnsi="Arial" w:cs="Arial"/>
        </w:rPr>
        <w:t>SALARY:</w:t>
      </w:r>
      <w:r w:rsidR="00BC7F78">
        <w:rPr>
          <w:rFonts w:ascii="Arial" w:hAnsi="Arial" w:cs="Arial"/>
        </w:rPr>
        <w:t xml:space="preserve">  </w:t>
      </w:r>
      <w:r w:rsidR="004F2C95">
        <w:rPr>
          <w:rFonts w:ascii="Arial" w:hAnsi="Arial" w:cs="Arial"/>
        </w:rPr>
        <w:t>TA S</w:t>
      </w:r>
      <w:r w:rsidR="00EC59B2">
        <w:rPr>
          <w:rFonts w:ascii="Arial" w:hAnsi="Arial" w:cs="Arial"/>
        </w:rPr>
        <w:t>cale</w:t>
      </w:r>
    </w:p>
    <w:p w:rsidR="00683096" w:rsidRDefault="00683096" w:rsidP="00683096">
      <w:pPr>
        <w:spacing w:after="0" w:line="240" w:lineRule="auto"/>
        <w:jc w:val="both"/>
        <w:rPr>
          <w:rFonts w:ascii="Arial" w:hAnsi="Arial" w:cs="Arial"/>
          <w:b/>
        </w:rPr>
      </w:pPr>
      <w:bookmarkStart w:id="0" w:name="_GoBack"/>
    </w:p>
    <w:bookmarkEnd w:id="0"/>
    <w:p w:rsidR="00683096" w:rsidRDefault="00683096" w:rsidP="00683096">
      <w:pPr>
        <w:spacing w:after="0" w:line="240" w:lineRule="auto"/>
        <w:jc w:val="both"/>
        <w:rPr>
          <w:rFonts w:ascii="Arial" w:hAnsi="Arial" w:cs="Arial"/>
          <w:b/>
        </w:rPr>
      </w:pPr>
    </w:p>
    <w:p w:rsidR="00683096" w:rsidRPr="00683096" w:rsidRDefault="00683096" w:rsidP="00EC59B2">
      <w:pPr>
        <w:spacing w:after="0" w:line="240" w:lineRule="auto"/>
        <w:jc w:val="both"/>
        <w:rPr>
          <w:rFonts w:ascii="Arial" w:hAnsi="Arial" w:cs="Arial"/>
          <w:b/>
        </w:rPr>
      </w:pPr>
      <w:r w:rsidRPr="00683096">
        <w:rPr>
          <w:rFonts w:ascii="Arial" w:hAnsi="Arial" w:cs="Arial"/>
          <w:b/>
        </w:rPr>
        <w:t>JOB PURPOSE</w:t>
      </w:r>
    </w:p>
    <w:p w:rsidR="00EC59B2" w:rsidRDefault="00EC59B2" w:rsidP="00EC59B2">
      <w:pPr>
        <w:spacing w:after="0" w:line="240" w:lineRule="auto"/>
        <w:rPr>
          <w:rFonts w:ascii="Arial" w:hAnsi="Arial" w:cs="Arial"/>
        </w:rPr>
      </w:pPr>
    </w:p>
    <w:p w:rsidR="00EC59B2" w:rsidRDefault="00EC59B2" w:rsidP="00EC59B2">
      <w:pPr>
        <w:spacing w:after="0" w:line="240" w:lineRule="auto"/>
        <w:jc w:val="both"/>
        <w:rPr>
          <w:rFonts w:ascii="Arial" w:hAnsi="Arial" w:cs="Arial"/>
        </w:rPr>
      </w:pPr>
      <w:r>
        <w:rPr>
          <w:rFonts w:ascii="Arial" w:hAnsi="Arial" w:cs="Arial"/>
        </w:rPr>
        <w:t>Learning Support Assistants at BISR under the instruction and guidance of the Director of Student Services, Head Teacher, SEN Teacher or Class Teacher are to assist in providing appropriate support to students with special educational needs (SEN), specific learning difficulties (SpLD) or students who have  learning needs or gaps.</w:t>
      </w:r>
    </w:p>
    <w:p w:rsidR="00EC59B2" w:rsidRDefault="00EC59B2" w:rsidP="00EC59B2">
      <w:pPr>
        <w:spacing w:after="0" w:line="240" w:lineRule="auto"/>
        <w:jc w:val="both"/>
        <w:rPr>
          <w:rFonts w:ascii="Arial" w:hAnsi="Arial" w:cs="Arial"/>
        </w:rPr>
      </w:pPr>
    </w:p>
    <w:p w:rsidR="00EC59B2" w:rsidRDefault="00EC59B2" w:rsidP="00EC59B2">
      <w:pPr>
        <w:spacing w:after="0" w:line="240" w:lineRule="auto"/>
        <w:jc w:val="both"/>
        <w:rPr>
          <w:rFonts w:ascii="Arial" w:hAnsi="Arial" w:cs="Arial"/>
        </w:rPr>
      </w:pPr>
      <w:r>
        <w:rPr>
          <w:rFonts w:ascii="Arial" w:hAnsi="Arial" w:cs="Arial"/>
        </w:rPr>
        <w:t>Learning Support Assistants at the BISR, under the instruction/guidance of Director of Student Services or SEN teacher are expected to contribute towards providing high quality education for all students in their care and to improving the quality of learning and standards of achievement. They should conduct themselves in an appropriate professional manner at all times to support and foster the aims of the school and the BISR Vision and Mission Statement.</w:t>
      </w:r>
    </w:p>
    <w:p w:rsidR="00EC59B2" w:rsidRDefault="00EC59B2" w:rsidP="00EC59B2">
      <w:pPr>
        <w:pStyle w:val="BodyText"/>
        <w:rPr>
          <w:sz w:val="22"/>
          <w:szCs w:val="22"/>
        </w:rPr>
      </w:pPr>
    </w:p>
    <w:p w:rsidR="00EC59B2" w:rsidRDefault="00EC59B2" w:rsidP="00EC59B2">
      <w:pPr>
        <w:pStyle w:val="BodyText"/>
        <w:rPr>
          <w:sz w:val="22"/>
          <w:szCs w:val="22"/>
        </w:rPr>
      </w:pPr>
      <w:r>
        <w:rPr>
          <w:sz w:val="22"/>
          <w:szCs w:val="22"/>
        </w:rPr>
        <w:t xml:space="preserve">This job description sets out the main roles and responsibilities of a Learning Support Assistant at BISR.  </w:t>
      </w:r>
    </w:p>
    <w:p w:rsidR="00EC59B2" w:rsidRDefault="00EC59B2" w:rsidP="00EC59B2">
      <w:pPr>
        <w:pStyle w:val="BodyText"/>
        <w:ind w:left="426"/>
        <w:jc w:val="left"/>
        <w:rPr>
          <w:sz w:val="22"/>
          <w:szCs w:val="22"/>
        </w:rPr>
      </w:pPr>
    </w:p>
    <w:p w:rsidR="00EC59B2" w:rsidRDefault="00EC59B2" w:rsidP="00EC59B2">
      <w:pPr>
        <w:pStyle w:val="BodyText"/>
        <w:jc w:val="left"/>
        <w:rPr>
          <w:b/>
          <w:bCs/>
          <w:iCs/>
          <w:sz w:val="22"/>
          <w:szCs w:val="22"/>
        </w:rPr>
      </w:pPr>
    </w:p>
    <w:p w:rsidR="00EC59B2" w:rsidRPr="00EC59B2" w:rsidRDefault="00EC59B2" w:rsidP="00EC59B2">
      <w:pPr>
        <w:pStyle w:val="BodyText"/>
        <w:jc w:val="left"/>
        <w:rPr>
          <w:b/>
          <w:bCs/>
          <w:iCs/>
          <w:sz w:val="22"/>
          <w:szCs w:val="22"/>
        </w:rPr>
      </w:pPr>
      <w:r w:rsidRPr="00EC59B2">
        <w:rPr>
          <w:b/>
          <w:bCs/>
          <w:iCs/>
          <w:sz w:val="22"/>
          <w:szCs w:val="22"/>
        </w:rPr>
        <w:t>JOB ACCOUNTABILITIES</w:t>
      </w:r>
    </w:p>
    <w:p w:rsidR="00EC59B2" w:rsidRDefault="00EC59B2" w:rsidP="00EC59B2">
      <w:pPr>
        <w:pStyle w:val="BodyText"/>
        <w:jc w:val="left"/>
        <w:rPr>
          <w:b/>
          <w:bCs/>
          <w:i/>
          <w:iCs/>
          <w:sz w:val="22"/>
          <w:szCs w:val="22"/>
        </w:rPr>
      </w:pPr>
    </w:p>
    <w:p w:rsidR="00EC59B2" w:rsidRPr="00EC59B2" w:rsidRDefault="00EC59B2" w:rsidP="00EC59B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be an integral part of the Learning Support Department and support the Director of S</w:t>
      </w:r>
      <w:r>
        <w:rPr>
          <w:rFonts w:ascii="Arial" w:hAnsi="Arial" w:cs="Arial"/>
        </w:rPr>
        <w:t>tudent Services and SEN Teacher</w:t>
      </w:r>
    </w:p>
    <w:p w:rsidR="00EC59B2" w:rsidRPr="00EC59B2" w:rsidRDefault="00EC59B2" w:rsidP="00EC59B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lang w:val="en-US"/>
        </w:rPr>
        <w:t>To maintain strict confidentiality of all students’ personal and educational information. All employees are required to work in a confidential mann</w:t>
      </w:r>
      <w:r>
        <w:rPr>
          <w:rFonts w:ascii="Arial" w:hAnsi="Arial" w:cs="Arial"/>
          <w:lang w:val="en-US"/>
        </w:rPr>
        <w:t>er in all aspects of their work</w:t>
      </w:r>
    </w:p>
    <w:p w:rsidR="00EC59B2" w:rsidRPr="00EC59B2" w:rsidRDefault="00EC59B2" w:rsidP="00EC59B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promote and enhance the learning and teaching experiences of SEN students in a range of different contexts including supporting within clas</w:t>
      </w:r>
      <w:r>
        <w:rPr>
          <w:rFonts w:ascii="Arial" w:hAnsi="Arial" w:cs="Arial"/>
        </w:rPr>
        <w:t>s, small groups or 1:1 sessions</w:t>
      </w:r>
      <w:r w:rsidRPr="00EC59B2">
        <w:rPr>
          <w:rFonts w:ascii="Arial" w:hAnsi="Arial" w:cs="Arial"/>
        </w:rPr>
        <w:t xml:space="preserve"> </w:t>
      </w:r>
    </w:p>
    <w:p w:rsidR="00EC59B2" w:rsidRPr="00EC59B2" w:rsidRDefault="00EC59B2" w:rsidP="00EC59B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plan and deliver a wide variety of subject matter and subsequently, assess and monit</w:t>
      </w:r>
      <w:r>
        <w:rPr>
          <w:rFonts w:ascii="Arial" w:hAnsi="Arial" w:cs="Arial"/>
        </w:rPr>
        <w:t>or the impact of the provision</w:t>
      </w:r>
    </w:p>
    <w:p w:rsidR="00EC59B2" w:rsidRPr="00EC59B2" w:rsidRDefault="00EC59B2" w:rsidP="00EC59B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 xml:space="preserve">To follow and implement programmes of work provided by the Director of </w:t>
      </w:r>
      <w:r>
        <w:rPr>
          <w:rFonts w:ascii="Arial" w:hAnsi="Arial" w:cs="Arial"/>
        </w:rPr>
        <w:t>Student Services or SEN teacher</w:t>
      </w:r>
    </w:p>
    <w:p w:rsidR="00EC59B2" w:rsidRPr="00EC59B2" w:rsidRDefault="00EC59B2" w:rsidP="00EC59B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work and build relationships with SEN students, to help the students overcome barriers to learning and supporting them to ma</w:t>
      </w:r>
      <w:r>
        <w:rPr>
          <w:rFonts w:ascii="Arial" w:hAnsi="Arial" w:cs="Arial"/>
        </w:rPr>
        <w:t>ximise their learning potential</w:t>
      </w:r>
      <w:r w:rsidRPr="00EC59B2">
        <w:rPr>
          <w:rFonts w:ascii="Arial" w:hAnsi="Arial" w:cs="Arial"/>
        </w:rPr>
        <w:t xml:space="preserve">  </w:t>
      </w:r>
    </w:p>
    <w:p w:rsidR="00EC59B2" w:rsidRPr="00EC59B2" w:rsidRDefault="00EC59B2" w:rsidP="00EC59B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promote a ‘working together’ approach with teachers,</w:t>
      </w:r>
      <w:r>
        <w:rPr>
          <w:rFonts w:ascii="Arial" w:hAnsi="Arial" w:cs="Arial"/>
        </w:rPr>
        <w:t xml:space="preserve"> the parent/carers and families</w:t>
      </w:r>
      <w:r w:rsidRPr="00EC59B2">
        <w:rPr>
          <w:rFonts w:ascii="Arial" w:hAnsi="Arial" w:cs="Arial"/>
        </w:rPr>
        <w:t xml:space="preserve">  </w:t>
      </w:r>
    </w:p>
    <w:p w:rsidR="00EC59B2" w:rsidRPr="00EC59B2" w:rsidRDefault="00EC59B2" w:rsidP="00EC59B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A commitment to pastoral care, collaborative teamwork and flexible working with the student</w:t>
      </w:r>
      <w:r>
        <w:rPr>
          <w:rFonts w:ascii="Arial" w:hAnsi="Arial" w:cs="Arial"/>
        </w:rPr>
        <w:t xml:space="preserve"> central to every decision made.</w:t>
      </w:r>
      <w:r w:rsidRPr="00EC59B2">
        <w:rPr>
          <w:rFonts w:ascii="Arial" w:hAnsi="Arial" w:cs="Arial"/>
        </w:rPr>
        <w:t xml:space="preserve"> </w:t>
      </w:r>
    </w:p>
    <w:p w:rsidR="00EC59B2" w:rsidRPr="00EC59B2" w:rsidRDefault="00EC59B2" w:rsidP="00EC59B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positively influence and make a difference to the live</w:t>
      </w:r>
      <w:r>
        <w:rPr>
          <w:rFonts w:ascii="Arial" w:hAnsi="Arial" w:cs="Arial"/>
        </w:rPr>
        <w:t>s of the students you work with</w:t>
      </w:r>
      <w:r w:rsidRPr="00EC59B2">
        <w:rPr>
          <w:rFonts w:ascii="Arial" w:hAnsi="Arial" w:cs="Arial"/>
        </w:rPr>
        <w:t xml:space="preserve"> </w:t>
      </w:r>
    </w:p>
    <w:p w:rsidR="00EC59B2" w:rsidRDefault="00EC59B2" w:rsidP="00EC5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bCs/>
          <w:i/>
          <w:iCs/>
        </w:rPr>
      </w:pPr>
    </w:p>
    <w:p w:rsidR="004F2C95" w:rsidRDefault="004F2C95">
      <w:pPr>
        <w:rPr>
          <w:rFonts w:ascii="Arial" w:hAnsi="Arial" w:cs="Arial"/>
          <w:b/>
          <w:iCs/>
        </w:rPr>
      </w:pPr>
      <w:r>
        <w:rPr>
          <w:rFonts w:ascii="Arial" w:hAnsi="Arial" w:cs="Arial"/>
          <w:b/>
          <w:iCs/>
        </w:rPr>
        <w:br w:type="page"/>
      </w:r>
    </w:p>
    <w:p w:rsidR="00EC59B2" w:rsidRDefault="00EC59B2" w:rsidP="00EC5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Cs/>
        </w:rPr>
      </w:pPr>
      <w:r>
        <w:rPr>
          <w:rFonts w:ascii="Arial" w:hAnsi="Arial" w:cs="Arial"/>
          <w:b/>
          <w:iCs/>
        </w:rPr>
        <w:lastRenderedPageBreak/>
        <w:t xml:space="preserve">Teaching and Learning </w:t>
      </w:r>
    </w:p>
    <w:p w:rsidR="00EC59B2" w:rsidRDefault="00EC59B2" w:rsidP="00EC5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ascii="Arial" w:hAnsi="Arial" w:cs="Arial"/>
          <w:b/>
        </w:rPr>
      </w:pPr>
    </w:p>
    <w:p w:rsidR="00EC59B2" w:rsidRPr="00EC59B2" w:rsidRDefault="00EC59B2" w:rsidP="00EC59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Assist in the educational and social development of pupils under the direction Director of S</w:t>
      </w:r>
      <w:r>
        <w:rPr>
          <w:rFonts w:ascii="Arial" w:hAnsi="Arial" w:cs="Arial"/>
        </w:rPr>
        <w:t>tudent Services and SEN Teacher</w:t>
      </w:r>
    </w:p>
    <w:p w:rsidR="00EC59B2" w:rsidRPr="00EC59B2" w:rsidRDefault="00EC59B2" w:rsidP="00EC59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Assist in the implementation of Individual Education Plans (IEPs) for students a</w:t>
      </w:r>
      <w:r>
        <w:rPr>
          <w:rFonts w:ascii="Arial" w:hAnsi="Arial" w:cs="Arial"/>
        </w:rPr>
        <w:t>nd help monitor their progress.</w:t>
      </w:r>
      <w:r w:rsidRPr="00EC59B2">
        <w:rPr>
          <w:rFonts w:ascii="Arial" w:hAnsi="Arial" w:cs="Arial"/>
        </w:rPr>
        <w:t xml:space="preserve"> </w:t>
      </w:r>
    </w:p>
    <w:p w:rsidR="00EC59B2" w:rsidRPr="00EC59B2" w:rsidRDefault="00EC59B2" w:rsidP="00EC59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Provide support for groups of students and for individual pupils, within the classroom setting and in their smaller provision groups, to enable them to access the curriculum and to promote pupil progress (including social, emotional and behavio</w:t>
      </w:r>
      <w:r>
        <w:rPr>
          <w:rFonts w:ascii="Arial" w:hAnsi="Arial" w:cs="Arial"/>
        </w:rPr>
        <w:t>ural development) and learning</w:t>
      </w:r>
    </w:p>
    <w:p w:rsidR="00EC59B2" w:rsidRPr="00EC59B2" w:rsidRDefault="00EC59B2" w:rsidP="00EC59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implement the advice and programmes of work</w:t>
      </w:r>
      <w:r>
        <w:rPr>
          <w:rFonts w:ascii="Arial" w:hAnsi="Arial" w:cs="Arial"/>
        </w:rPr>
        <w:t>, as directed by the Director of</w:t>
      </w:r>
      <w:r w:rsidRPr="00EC59B2">
        <w:rPr>
          <w:rFonts w:ascii="Arial" w:hAnsi="Arial" w:cs="Arial"/>
        </w:rPr>
        <w:t xml:space="preserve"> St</w:t>
      </w:r>
      <w:r>
        <w:rPr>
          <w:rFonts w:ascii="Arial" w:hAnsi="Arial" w:cs="Arial"/>
        </w:rPr>
        <w:t>udent Services and SEN teacher</w:t>
      </w:r>
    </w:p>
    <w:p w:rsidR="00EC59B2" w:rsidRPr="00EC59B2" w:rsidRDefault="00EC59B2" w:rsidP="00EC59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Support pupils with a variety of SEN to help them to</w:t>
      </w:r>
      <w:r>
        <w:rPr>
          <w:rFonts w:ascii="Arial" w:hAnsi="Arial" w:cs="Arial"/>
        </w:rPr>
        <w:t xml:space="preserve"> reach their learning potential</w:t>
      </w:r>
      <w:r w:rsidRPr="00EC59B2">
        <w:rPr>
          <w:rFonts w:ascii="Arial" w:hAnsi="Arial" w:cs="Arial"/>
        </w:rPr>
        <w:t xml:space="preserve">  </w:t>
      </w:r>
    </w:p>
    <w:p w:rsidR="00EC59B2" w:rsidRPr="00EC59B2" w:rsidRDefault="00EC59B2" w:rsidP="00EC59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understand and work with different learning styles, with the emphasis on personalised learning</w:t>
      </w:r>
    </w:p>
    <w:p w:rsidR="00EC59B2" w:rsidRPr="00EC59B2" w:rsidRDefault="00EC59B2" w:rsidP="00EC59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contribute effectively in the selection and preparation of teaching resources to meet the diversity</w:t>
      </w:r>
      <w:r>
        <w:rPr>
          <w:rFonts w:ascii="Arial" w:hAnsi="Arial" w:cs="Arial"/>
        </w:rPr>
        <w:t xml:space="preserve"> of pupil’s needs and interests</w:t>
      </w:r>
      <w:r w:rsidRPr="00EC59B2">
        <w:rPr>
          <w:rFonts w:ascii="Arial" w:hAnsi="Arial" w:cs="Arial"/>
        </w:rPr>
        <w:t xml:space="preserve"> </w:t>
      </w:r>
    </w:p>
    <w:p w:rsidR="00EC59B2" w:rsidRPr="00EC59B2" w:rsidRDefault="00EC59B2" w:rsidP="00EC59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To evaluate pupils’ progress through a range of assessment activities and monitor pupils’ participation, pro</w:t>
      </w:r>
      <w:r>
        <w:rPr>
          <w:rFonts w:ascii="Arial" w:hAnsi="Arial" w:cs="Arial"/>
        </w:rPr>
        <w:t>gress and responses to learning</w:t>
      </w:r>
      <w:r w:rsidRPr="00EC59B2">
        <w:rPr>
          <w:rFonts w:ascii="Arial" w:hAnsi="Arial" w:cs="Arial"/>
        </w:rPr>
        <w:t xml:space="preserve">  </w:t>
      </w:r>
    </w:p>
    <w:p w:rsidR="00EC59B2" w:rsidRPr="00EC59B2" w:rsidRDefault="00EC59B2" w:rsidP="00EC59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rPr>
        <w:t xml:space="preserve">To maintain and analyse records of pupils’ progress within the </w:t>
      </w:r>
      <w:r>
        <w:rPr>
          <w:rFonts w:ascii="Arial" w:hAnsi="Arial" w:cs="Arial"/>
        </w:rPr>
        <w:t>lessons and focus groups taught</w:t>
      </w:r>
    </w:p>
    <w:p w:rsidR="00EC59B2" w:rsidRPr="00EC59B2" w:rsidRDefault="00EC59B2" w:rsidP="00EC59B2">
      <w:pPr>
        <w:pStyle w:val="ListParagraph"/>
        <w:widowControl w:val="0"/>
        <w:numPr>
          <w:ilvl w:val="0"/>
          <w:numId w:val="18"/>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rPr>
      </w:pPr>
      <w:r w:rsidRPr="00EC59B2">
        <w:rPr>
          <w:rFonts w:ascii="Arial" w:hAnsi="Arial" w:cs="Arial"/>
          <w:lang w:val="en-US"/>
        </w:rPr>
        <w:t>To assist students to make a successful transfer between educational establishments and transition a</w:t>
      </w:r>
      <w:r>
        <w:rPr>
          <w:rFonts w:ascii="Arial" w:hAnsi="Arial" w:cs="Arial"/>
          <w:lang w:val="en-US"/>
        </w:rPr>
        <w:t>t key stages in their learning</w:t>
      </w:r>
      <w:r w:rsidRPr="00EC59B2">
        <w:rPr>
          <w:rFonts w:ascii="Arial" w:hAnsi="Arial" w:cs="Arial"/>
          <w:lang w:val="en-US"/>
        </w:rPr>
        <w:t xml:space="preserve"> </w:t>
      </w:r>
    </w:p>
    <w:p w:rsidR="00EC59B2" w:rsidRPr="00EC59B2" w:rsidRDefault="00EC59B2" w:rsidP="00EC59B2">
      <w:pPr>
        <w:pStyle w:val="ListParagraph"/>
        <w:widowControl w:val="0"/>
        <w:numPr>
          <w:ilvl w:val="0"/>
          <w:numId w:val="18"/>
        </w:numPr>
        <w:tabs>
          <w:tab w:val="left" w:pos="560"/>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lang w:val="en-US"/>
        </w:rPr>
      </w:pPr>
      <w:r w:rsidRPr="00EC59B2">
        <w:rPr>
          <w:rFonts w:ascii="Arial" w:hAnsi="Arial" w:cs="Arial"/>
          <w:lang w:val="en-US"/>
        </w:rPr>
        <w:t>Use a range of strategies to provide a purposeful learning environme</w:t>
      </w:r>
      <w:r>
        <w:rPr>
          <w:rFonts w:ascii="Arial" w:hAnsi="Arial" w:cs="Arial"/>
          <w:lang w:val="en-US"/>
        </w:rPr>
        <w:t>nt and promoting good behaviour</w:t>
      </w:r>
      <w:r w:rsidRPr="00EC59B2">
        <w:rPr>
          <w:rFonts w:ascii="Arial" w:hAnsi="Arial" w:cs="Arial"/>
          <w:lang w:val="en-US"/>
        </w:rPr>
        <w:t xml:space="preserve">  </w:t>
      </w:r>
    </w:p>
    <w:p w:rsidR="00EC59B2" w:rsidRDefault="00EC59B2" w:rsidP="00EC59B2">
      <w:pPr>
        <w:spacing w:after="0" w:line="240" w:lineRule="auto"/>
        <w:rPr>
          <w:rFonts w:ascii="Arial" w:hAnsi="Arial" w:cs="Arial"/>
          <w:b/>
        </w:rPr>
      </w:pPr>
    </w:p>
    <w:p w:rsidR="00EC59B2" w:rsidRDefault="00EC59B2" w:rsidP="00EC59B2">
      <w:pPr>
        <w:tabs>
          <w:tab w:val="left" w:pos="340"/>
        </w:tabs>
        <w:spacing w:after="0" w:line="240" w:lineRule="auto"/>
        <w:rPr>
          <w:rFonts w:ascii="Arial" w:hAnsi="Arial" w:cs="Arial"/>
          <w:b/>
          <w:bCs/>
        </w:rPr>
      </w:pPr>
      <w:r>
        <w:rPr>
          <w:rFonts w:ascii="Arial" w:hAnsi="Arial" w:cs="Arial"/>
          <w:b/>
          <w:bCs/>
        </w:rPr>
        <w:t>Support the teacher by:</w:t>
      </w:r>
    </w:p>
    <w:p w:rsidR="00EC59B2" w:rsidRDefault="00EC59B2" w:rsidP="00EC59B2">
      <w:pPr>
        <w:spacing w:after="0" w:line="240" w:lineRule="auto"/>
        <w:ind w:left="426" w:firstLine="720"/>
        <w:rPr>
          <w:rFonts w:ascii="Arial" w:hAnsi="Arial" w:cs="Arial"/>
        </w:rPr>
      </w:pPr>
    </w:p>
    <w:p w:rsidR="00EC59B2" w:rsidRPr="00EC59B2" w:rsidRDefault="00EC59B2" w:rsidP="00EC59B2">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lang w:val="en-US"/>
        </w:rPr>
      </w:pPr>
      <w:r w:rsidRPr="00EC59B2">
        <w:rPr>
          <w:rFonts w:ascii="Arial" w:hAnsi="Arial" w:cs="Arial"/>
          <w:lang w:val="en-US"/>
        </w:rPr>
        <w:t>Knowledge of lesson plans in order to adjust lea</w:t>
      </w:r>
      <w:r>
        <w:rPr>
          <w:rFonts w:ascii="Arial" w:hAnsi="Arial" w:cs="Arial"/>
          <w:lang w:val="en-US"/>
        </w:rPr>
        <w:t>rning activities as appropriate</w:t>
      </w:r>
      <w:r w:rsidRPr="00EC59B2">
        <w:rPr>
          <w:rFonts w:ascii="Arial" w:hAnsi="Arial" w:cs="Arial"/>
          <w:lang w:val="en-US"/>
        </w:rPr>
        <w:t xml:space="preserve">  </w:t>
      </w:r>
    </w:p>
    <w:p w:rsidR="00EC59B2" w:rsidRPr="00EC59B2" w:rsidRDefault="00EC59B2" w:rsidP="00EC59B2">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ascii="Arial" w:hAnsi="Arial" w:cs="Arial"/>
          <w:lang w:val="en-US"/>
        </w:rPr>
      </w:pPr>
      <w:r w:rsidRPr="00EC59B2">
        <w:rPr>
          <w:rFonts w:ascii="Arial" w:hAnsi="Arial" w:cs="Arial"/>
          <w:lang w:val="en-US"/>
        </w:rPr>
        <w:t>Providing objective and accurate feedback to staff assisting in the development and implement</w:t>
      </w:r>
      <w:r>
        <w:rPr>
          <w:rFonts w:ascii="Arial" w:hAnsi="Arial" w:cs="Arial"/>
          <w:lang w:val="en-US"/>
        </w:rPr>
        <w:t>ation of appropriate strategies</w:t>
      </w:r>
    </w:p>
    <w:p w:rsidR="00EC59B2" w:rsidRPr="00EC59B2" w:rsidRDefault="00EC59B2" w:rsidP="00EC59B2">
      <w:pPr>
        <w:pStyle w:val="ListParagraph"/>
        <w:numPr>
          <w:ilvl w:val="0"/>
          <w:numId w:val="19"/>
        </w:numPr>
        <w:spacing w:after="0" w:line="240" w:lineRule="auto"/>
        <w:ind w:left="426" w:hanging="426"/>
        <w:jc w:val="both"/>
        <w:rPr>
          <w:rFonts w:ascii="Arial" w:hAnsi="Arial" w:cs="Arial"/>
        </w:rPr>
      </w:pPr>
      <w:r w:rsidRPr="00EC59B2">
        <w:rPr>
          <w:rFonts w:ascii="Arial" w:hAnsi="Arial" w:cs="Arial"/>
        </w:rPr>
        <w:t>Demonstrating a good understanding of</w:t>
      </w:r>
      <w:r>
        <w:rPr>
          <w:rFonts w:ascii="Arial" w:hAnsi="Arial" w:cs="Arial"/>
        </w:rPr>
        <w:t xml:space="preserve"> child development and learning</w:t>
      </w:r>
    </w:p>
    <w:p w:rsidR="00EC59B2" w:rsidRPr="00EC59B2" w:rsidRDefault="00EC59B2" w:rsidP="00EC59B2">
      <w:pPr>
        <w:pStyle w:val="ListParagraph"/>
        <w:numPr>
          <w:ilvl w:val="0"/>
          <w:numId w:val="19"/>
        </w:numPr>
        <w:spacing w:after="0" w:line="240" w:lineRule="auto"/>
        <w:ind w:left="426" w:hanging="426"/>
        <w:jc w:val="both"/>
        <w:rPr>
          <w:rFonts w:ascii="Arial" w:hAnsi="Arial" w:cs="Arial"/>
        </w:rPr>
      </w:pPr>
      <w:r w:rsidRPr="00EC59B2">
        <w:rPr>
          <w:rFonts w:ascii="Arial" w:hAnsi="Arial" w:cs="Arial"/>
        </w:rPr>
        <w:t>Demonstrating a general understanding of the National Curriculum and specific knowledge of their parti</w:t>
      </w:r>
      <w:r>
        <w:rPr>
          <w:rFonts w:ascii="Arial" w:hAnsi="Arial" w:cs="Arial"/>
        </w:rPr>
        <w:t>cular Key Stage or subject area</w:t>
      </w:r>
    </w:p>
    <w:p w:rsidR="00EC59B2" w:rsidRPr="00EC59B2" w:rsidRDefault="00EC59B2" w:rsidP="00EC59B2">
      <w:pPr>
        <w:pStyle w:val="ListParagraph"/>
        <w:numPr>
          <w:ilvl w:val="0"/>
          <w:numId w:val="19"/>
        </w:numPr>
        <w:spacing w:after="0" w:line="240" w:lineRule="auto"/>
        <w:ind w:left="426" w:hanging="426"/>
        <w:jc w:val="both"/>
        <w:rPr>
          <w:rFonts w:ascii="Arial" w:hAnsi="Arial" w:cs="Arial"/>
        </w:rPr>
      </w:pPr>
      <w:r w:rsidRPr="00EC59B2">
        <w:rPr>
          <w:rFonts w:ascii="Arial" w:hAnsi="Arial" w:cs="Arial"/>
        </w:rPr>
        <w:t>Being familiar with age-related expectations of students, the main teaching methods and the assessment /examination framework in the age range or subjects in which they are involved</w:t>
      </w:r>
    </w:p>
    <w:p w:rsidR="00EC59B2" w:rsidRPr="00EC59B2" w:rsidRDefault="00EC59B2" w:rsidP="00EC59B2">
      <w:pPr>
        <w:pStyle w:val="ListParagraph"/>
        <w:numPr>
          <w:ilvl w:val="0"/>
          <w:numId w:val="19"/>
        </w:numPr>
        <w:spacing w:after="0" w:line="240" w:lineRule="auto"/>
        <w:ind w:left="426" w:hanging="426"/>
        <w:jc w:val="both"/>
        <w:rPr>
          <w:rFonts w:ascii="Arial" w:hAnsi="Arial" w:cs="Arial"/>
        </w:rPr>
      </w:pPr>
      <w:r w:rsidRPr="00EC59B2">
        <w:rPr>
          <w:rFonts w:ascii="Arial" w:hAnsi="Arial" w:cs="Arial"/>
        </w:rPr>
        <w:t>Knowing and accommodating the key factors that ca</w:t>
      </w:r>
      <w:r>
        <w:rPr>
          <w:rFonts w:ascii="Arial" w:hAnsi="Arial" w:cs="Arial"/>
        </w:rPr>
        <w:t>n affect the way students learn</w:t>
      </w:r>
    </w:p>
    <w:p w:rsidR="00EC59B2" w:rsidRPr="00EC59B2" w:rsidRDefault="00EC59B2" w:rsidP="00EC59B2">
      <w:pPr>
        <w:pStyle w:val="ListParagraph"/>
        <w:numPr>
          <w:ilvl w:val="0"/>
          <w:numId w:val="19"/>
        </w:numPr>
        <w:spacing w:after="0" w:line="240" w:lineRule="auto"/>
        <w:ind w:left="426" w:hanging="426"/>
        <w:jc w:val="both"/>
        <w:rPr>
          <w:rFonts w:ascii="Arial" w:hAnsi="Arial" w:cs="Arial"/>
        </w:rPr>
      </w:pPr>
      <w:r w:rsidRPr="00EC59B2">
        <w:rPr>
          <w:rFonts w:ascii="Arial" w:hAnsi="Arial" w:cs="Arial"/>
        </w:rPr>
        <w:t>Understanding the aims, content, teaching strategies and intended outcomes for the lessons in which they are involved and an understanding of the place of these in the rela</w:t>
      </w:r>
      <w:r>
        <w:rPr>
          <w:rFonts w:ascii="Arial" w:hAnsi="Arial" w:cs="Arial"/>
        </w:rPr>
        <w:t>ted teaching programmes</w:t>
      </w:r>
    </w:p>
    <w:p w:rsidR="00EC59B2" w:rsidRPr="00EC59B2" w:rsidRDefault="00EC59B2" w:rsidP="00EC59B2">
      <w:pPr>
        <w:pStyle w:val="ListParagraph"/>
        <w:numPr>
          <w:ilvl w:val="0"/>
          <w:numId w:val="19"/>
        </w:numPr>
        <w:spacing w:after="0" w:line="240" w:lineRule="auto"/>
        <w:ind w:left="426" w:hanging="426"/>
        <w:jc w:val="both"/>
        <w:rPr>
          <w:rFonts w:ascii="Arial" w:hAnsi="Arial" w:cs="Arial"/>
        </w:rPr>
      </w:pPr>
      <w:r w:rsidRPr="00EC59B2">
        <w:rPr>
          <w:rFonts w:ascii="Arial" w:hAnsi="Arial" w:cs="Arial"/>
        </w:rPr>
        <w:t>Being familiar with health and safety issues and posi</w:t>
      </w:r>
      <w:r>
        <w:rPr>
          <w:rFonts w:ascii="Arial" w:hAnsi="Arial" w:cs="Arial"/>
        </w:rPr>
        <w:t>tive behaviour management plans</w:t>
      </w:r>
    </w:p>
    <w:p w:rsidR="00EC59B2" w:rsidRDefault="00EC59B2" w:rsidP="00EC59B2">
      <w:pPr>
        <w:spacing w:after="0" w:line="240" w:lineRule="auto"/>
        <w:ind w:left="426" w:hanging="426"/>
        <w:rPr>
          <w:rFonts w:ascii="Times New Roman" w:hAnsi="Times New Roman" w:cs="Times New Roman"/>
          <w:sz w:val="24"/>
          <w:szCs w:val="24"/>
        </w:rPr>
      </w:pPr>
    </w:p>
    <w:p w:rsidR="00EC59B2" w:rsidRDefault="00EC59B2" w:rsidP="00EC59B2">
      <w:pPr>
        <w:pStyle w:val="Heading3"/>
        <w:jc w:val="left"/>
        <w:rPr>
          <w:szCs w:val="22"/>
        </w:rPr>
      </w:pPr>
      <w:r>
        <w:rPr>
          <w:szCs w:val="22"/>
        </w:rPr>
        <w:t>Support the student by:</w:t>
      </w:r>
    </w:p>
    <w:p w:rsidR="00EC59B2" w:rsidRDefault="00EC59B2" w:rsidP="00EC59B2">
      <w:pPr>
        <w:spacing w:after="0" w:line="240" w:lineRule="auto"/>
        <w:rPr>
          <w:rFonts w:ascii="Arial" w:hAnsi="Arial" w:cs="Arial"/>
        </w:rPr>
      </w:pPr>
    </w:p>
    <w:p w:rsidR="00EC59B2" w:rsidRPr="00EC59B2" w:rsidRDefault="00EC59B2" w:rsidP="00EC59B2">
      <w:pPr>
        <w:pStyle w:val="ListParagraph"/>
        <w:numPr>
          <w:ilvl w:val="0"/>
          <w:numId w:val="20"/>
        </w:numPr>
        <w:spacing w:after="0" w:line="240" w:lineRule="auto"/>
        <w:ind w:left="426" w:hanging="426"/>
        <w:jc w:val="both"/>
        <w:rPr>
          <w:rFonts w:ascii="Arial" w:hAnsi="Arial" w:cs="Arial"/>
        </w:rPr>
      </w:pPr>
      <w:r w:rsidRPr="00EC59B2">
        <w:rPr>
          <w:rFonts w:ascii="Arial" w:hAnsi="Arial" w:cs="Arial"/>
        </w:rPr>
        <w:t>Setting challenging and demanding expectations, which promot</w:t>
      </w:r>
      <w:r>
        <w:rPr>
          <w:rFonts w:ascii="Arial" w:hAnsi="Arial" w:cs="Arial"/>
        </w:rPr>
        <w:t>e self-esteem and independence.</w:t>
      </w:r>
    </w:p>
    <w:p w:rsidR="00EC59B2" w:rsidRPr="00EC59B2" w:rsidRDefault="00EC59B2" w:rsidP="00EC59B2">
      <w:pPr>
        <w:pStyle w:val="ListParagraph"/>
        <w:numPr>
          <w:ilvl w:val="0"/>
          <w:numId w:val="20"/>
        </w:numPr>
        <w:spacing w:after="0" w:line="240" w:lineRule="auto"/>
        <w:ind w:left="426" w:hanging="426"/>
        <w:jc w:val="both"/>
        <w:rPr>
          <w:rFonts w:ascii="Arial" w:hAnsi="Arial" w:cs="Arial"/>
        </w:rPr>
      </w:pPr>
      <w:r w:rsidRPr="00EC59B2">
        <w:rPr>
          <w:rFonts w:ascii="Arial" w:hAnsi="Arial" w:cs="Arial"/>
        </w:rPr>
        <w:t>Providing constructive feedback to students in relation to progress and achievement un</w:t>
      </w:r>
      <w:r>
        <w:rPr>
          <w:rFonts w:ascii="Arial" w:hAnsi="Arial" w:cs="Arial"/>
        </w:rPr>
        <w:t>der the guidance of the teacher</w:t>
      </w:r>
    </w:p>
    <w:p w:rsidR="00EC59B2" w:rsidRPr="00EC59B2" w:rsidRDefault="00EC59B2" w:rsidP="00EC59B2">
      <w:pPr>
        <w:pStyle w:val="ListParagraph"/>
        <w:numPr>
          <w:ilvl w:val="0"/>
          <w:numId w:val="20"/>
        </w:numPr>
        <w:spacing w:after="0" w:line="240" w:lineRule="auto"/>
        <w:ind w:left="426" w:hanging="426"/>
        <w:jc w:val="both"/>
        <w:rPr>
          <w:rFonts w:ascii="Arial" w:hAnsi="Arial" w:cs="Arial"/>
        </w:rPr>
      </w:pPr>
      <w:r w:rsidRPr="00EC59B2">
        <w:rPr>
          <w:rFonts w:ascii="Arial" w:hAnsi="Arial" w:cs="Arial"/>
        </w:rPr>
        <w:t>Using positive behaviour management strategies in line with the</w:t>
      </w:r>
      <w:r>
        <w:rPr>
          <w:rFonts w:ascii="Arial" w:hAnsi="Arial" w:cs="Arial"/>
        </w:rPr>
        <w:t xml:space="preserve"> school’s policy and procedures</w:t>
      </w:r>
    </w:p>
    <w:p w:rsidR="00EC59B2" w:rsidRPr="00EC59B2" w:rsidRDefault="00EC59B2" w:rsidP="00EC59B2">
      <w:pPr>
        <w:pStyle w:val="ListParagraph"/>
        <w:numPr>
          <w:ilvl w:val="0"/>
          <w:numId w:val="20"/>
        </w:numPr>
        <w:spacing w:after="0" w:line="240" w:lineRule="auto"/>
        <w:ind w:left="426" w:hanging="426"/>
        <w:jc w:val="both"/>
        <w:rPr>
          <w:rFonts w:ascii="Arial" w:hAnsi="Arial" w:cs="Arial"/>
        </w:rPr>
      </w:pPr>
      <w:r w:rsidRPr="00EC59B2">
        <w:rPr>
          <w:rFonts w:ascii="Arial" w:hAnsi="Arial" w:cs="Arial"/>
        </w:rPr>
        <w:t>Using clearly structured teaching and learning activities that interest and motivate stud</w:t>
      </w:r>
      <w:r>
        <w:rPr>
          <w:rFonts w:ascii="Arial" w:hAnsi="Arial" w:cs="Arial"/>
        </w:rPr>
        <w:t>ents and support their learning</w:t>
      </w:r>
    </w:p>
    <w:p w:rsidR="00EC59B2" w:rsidRPr="00EC59B2" w:rsidRDefault="00EC59B2" w:rsidP="00EC59B2">
      <w:pPr>
        <w:pStyle w:val="ListParagraph"/>
        <w:numPr>
          <w:ilvl w:val="0"/>
          <w:numId w:val="20"/>
        </w:numPr>
        <w:spacing w:after="0" w:line="240" w:lineRule="auto"/>
        <w:ind w:left="426" w:hanging="426"/>
        <w:jc w:val="both"/>
        <w:rPr>
          <w:rFonts w:ascii="Arial" w:hAnsi="Arial" w:cs="Arial"/>
        </w:rPr>
      </w:pPr>
      <w:r w:rsidRPr="00EC59B2">
        <w:rPr>
          <w:rFonts w:ascii="Arial" w:hAnsi="Arial" w:cs="Arial"/>
        </w:rPr>
        <w:t>Assisting in clarifying and explaining instructions and in developing appropriate re</w:t>
      </w:r>
      <w:r>
        <w:rPr>
          <w:rFonts w:ascii="Arial" w:hAnsi="Arial" w:cs="Arial"/>
        </w:rPr>
        <w:t>sources to support the students</w:t>
      </w:r>
    </w:p>
    <w:p w:rsidR="00EC59B2" w:rsidRPr="00EC59B2" w:rsidRDefault="00EC59B2" w:rsidP="00EC59B2">
      <w:pPr>
        <w:pStyle w:val="ListParagraph"/>
        <w:numPr>
          <w:ilvl w:val="0"/>
          <w:numId w:val="20"/>
        </w:numPr>
        <w:spacing w:after="0" w:line="240" w:lineRule="auto"/>
        <w:ind w:left="426" w:hanging="426"/>
        <w:jc w:val="both"/>
        <w:rPr>
          <w:rFonts w:ascii="Arial" w:hAnsi="Arial" w:cs="Arial"/>
        </w:rPr>
      </w:pPr>
      <w:r w:rsidRPr="00EC59B2">
        <w:rPr>
          <w:rFonts w:ascii="Arial" w:hAnsi="Arial" w:cs="Arial"/>
        </w:rPr>
        <w:t>Ensuring that the student/s is/are able to use the appropriate equipment and mater</w:t>
      </w:r>
      <w:r>
        <w:rPr>
          <w:rFonts w:ascii="Arial" w:hAnsi="Arial" w:cs="Arial"/>
        </w:rPr>
        <w:t>ials provided</w:t>
      </w:r>
    </w:p>
    <w:p w:rsidR="00EC59B2" w:rsidRPr="00EC59B2" w:rsidRDefault="00EC59B2" w:rsidP="00EC59B2">
      <w:pPr>
        <w:pStyle w:val="ListParagraph"/>
        <w:numPr>
          <w:ilvl w:val="0"/>
          <w:numId w:val="20"/>
        </w:numPr>
        <w:spacing w:after="0" w:line="240" w:lineRule="auto"/>
        <w:ind w:left="426" w:hanging="426"/>
        <w:jc w:val="both"/>
        <w:rPr>
          <w:rFonts w:ascii="Arial" w:hAnsi="Arial" w:cs="Arial"/>
        </w:rPr>
      </w:pPr>
      <w:r w:rsidRPr="00EC59B2">
        <w:rPr>
          <w:rFonts w:ascii="Arial" w:hAnsi="Arial" w:cs="Arial"/>
        </w:rPr>
        <w:lastRenderedPageBreak/>
        <w:t>Motivating and enco</w:t>
      </w:r>
      <w:r>
        <w:rPr>
          <w:rFonts w:ascii="Arial" w:hAnsi="Arial" w:cs="Arial"/>
        </w:rPr>
        <w:t>uraging the student/s as needed</w:t>
      </w:r>
    </w:p>
    <w:p w:rsidR="00EC59B2" w:rsidRPr="00EC59B2" w:rsidRDefault="00EC59B2" w:rsidP="00EC59B2">
      <w:pPr>
        <w:pStyle w:val="ListParagraph"/>
        <w:numPr>
          <w:ilvl w:val="0"/>
          <w:numId w:val="20"/>
        </w:numPr>
        <w:spacing w:after="0" w:line="240" w:lineRule="auto"/>
        <w:ind w:left="426" w:hanging="426"/>
        <w:jc w:val="both"/>
        <w:rPr>
          <w:rFonts w:ascii="Arial" w:hAnsi="Arial" w:cs="Arial"/>
        </w:rPr>
      </w:pPr>
      <w:r w:rsidRPr="00EC59B2">
        <w:rPr>
          <w:rFonts w:ascii="Arial" w:hAnsi="Arial" w:cs="Arial"/>
        </w:rPr>
        <w:t>Be able to meet the student/s’ physical needs as may be appropriate and required w</w:t>
      </w:r>
      <w:r>
        <w:rPr>
          <w:rFonts w:ascii="Arial" w:hAnsi="Arial" w:cs="Arial"/>
        </w:rPr>
        <w:t>hilst encouraging independence</w:t>
      </w:r>
      <w:r w:rsidRPr="00EC59B2">
        <w:rPr>
          <w:rFonts w:ascii="Arial" w:hAnsi="Arial" w:cs="Arial"/>
        </w:rPr>
        <w:t xml:space="preserve">   </w:t>
      </w:r>
    </w:p>
    <w:p w:rsidR="00EC59B2" w:rsidRDefault="00EC59B2" w:rsidP="00EC59B2">
      <w:pPr>
        <w:pStyle w:val="Heading5"/>
        <w:tabs>
          <w:tab w:val="left" w:pos="340"/>
        </w:tabs>
        <w:ind w:left="0" w:firstLine="0"/>
        <w:jc w:val="left"/>
        <w:rPr>
          <w:rFonts w:eastAsiaTheme="minorHAnsi"/>
          <w:szCs w:val="22"/>
        </w:rPr>
      </w:pPr>
    </w:p>
    <w:p w:rsidR="00EC59B2" w:rsidRDefault="00EC59B2" w:rsidP="00EC59B2">
      <w:pPr>
        <w:pStyle w:val="Heading5"/>
        <w:tabs>
          <w:tab w:val="left" w:pos="340"/>
        </w:tabs>
        <w:ind w:left="0" w:firstLine="0"/>
        <w:jc w:val="left"/>
        <w:rPr>
          <w:szCs w:val="22"/>
        </w:rPr>
      </w:pPr>
      <w:r>
        <w:rPr>
          <w:szCs w:val="22"/>
        </w:rPr>
        <w:t>Support the school by:</w:t>
      </w:r>
    </w:p>
    <w:p w:rsidR="00EC59B2" w:rsidRDefault="00EC59B2" w:rsidP="00EC59B2">
      <w:pPr>
        <w:tabs>
          <w:tab w:val="left" w:pos="340"/>
        </w:tabs>
        <w:spacing w:after="0" w:line="240" w:lineRule="auto"/>
        <w:ind w:left="426"/>
        <w:rPr>
          <w:rFonts w:ascii="Arial" w:hAnsi="Arial" w:cs="Arial"/>
        </w:rPr>
      </w:pP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Being aware of, and comply with, school policies and procedures</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Contributing, in whatever ways possible, to the overall eth</w:t>
      </w:r>
      <w:r>
        <w:rPr>
          <w:rFonts w:ascii="Arial" w:hAnsi="Arial" w:cs="Arial"/>
        </w:rPr>
        <w:t>os, aims and work of the school</w:t>
      </w:r>
      <w:r w:rsidRPr="00EC59B2">
        <w:rPr>
          <w:rFonts w:ascii="Arial" w:hAnsi="Arial" w:cs="Arial"/>
        </w:rPr>
        <w:t xml:space="preserve"> </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 xml:space="preserve">Appreciating and supporting </w:t>
      </w:r>
      <w:r>
        <w:rPr>
          <w:rFonts w:ascii="Arial" w:hAnsi="Arial" w:cs="Arial"/>
        </w:rPr>
        <w:t>the role of other professionals</w:t>
      </w:r>
      <w:r w:rsidRPr="00EC59B2">
        <w:rPr>
          <w:rFonts w:ascii="Arial" w:hAnsi="Arial" w:cs="Arial"/>
        </w:rPr>
        <w:t xml:space="preserve"> </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Being aware of and supporting difference and ensuring all students have equal access to opp</w:t>
      </w:r>
      <w:r>
        <w:rPr>
          <w:rFonts w:ascii="Arial" w:hAnsi="Arial" w:cs="Arial"/>
        </w:rPr>
        <w:t>ortunities to learn and develop</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Attending al</w:t>
      </w:r>
      <w:r>
        <w:rPr>
          <w:rFonts w:ascii="Arial" w:hAnsi="Arial" w:cs="Arial"/>
        </w:rPr>
        <w:t>l relevant meetings as required</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 xml:space="preserve">Participating in training, other learning activities and </w:t>
      </w:r>
      <w:r w:rsidRPr="00EC59B2">
        <w:rPr>
          <w:rFonts w:ascii="Arial" w:hAnsi="Arial" w:cs="Arial"/>
          <w:bCs/>
        </w:rPr>
        <w:t>performance development</w:t>
      </w:r>
      <w:r>
        <w:rPr>
          <w:rFonts w:ascii="Arial" w:hAnsi="Arial" w:cs="Arial"/>
        </w:rPr>
        <w:t xml:space="preserve"> as required</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Assisting with the supervision of students out of lesson times, in</w:t>
      </w:r>
      <w:r>
        <w:rPr>
          <w:rFonts w:ascii="Arial" w:hAnsi="Arial" w:cs="Arial"/>
        </w:rPr>
        <w:t>cluding break times as required</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Accompanying teaching staff and students on visits, trips and out of</w:t>
      </w:r>
      <w:r>
        <w:rPr>
          <w:rFonts w:ascii="Arial" w:hAnsi="Arial" w:cs="Arial"/>
        </w:rPr>
        <w:t xml:space="preserve"> school activities, as required</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lang w:val="en-US"/>
        </w:rPr>
        <w:t>Participating in the School's</w:t>
      </w:r>
      <w:r>
        <w:rPr>
          <w:rFonts w:ascii="Arial" w:hAnsi="Arial" w:cs="Arial"/>
          <w:lang w:val="en-US"/>
        </w:rPr>
        <w:t xml:space="preserve"> performance management process</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 xml:space="preserve">Undertaking any other duties that the </w:t>
      </w:r>
      <w:r w:rsidRPr="00EC59B2">
        <w:rPr>
          <w:rFonts w:ascii="Arial" w:hAnsi="Arial" w:cs="Arial"/>
          <w:bCs/>
        </w:rPr>
        <w:t>Director of Student Services may</w:t>
      </w:r>
      <w:r>
        <w:rPr>
          <w:rFonts w:ascii="Arial" w:hAnsi="Arial" w:cs="Arial"/>
        </w:rPr>
        <w:t xml:space="preserve"> reasonably direct</w:t>
      </w:r>
    </w:p>
    <w:p w:rsidR="00EC59B2" w:rsidRPr="00EC59B2" w:rsidRDefault="00EC59B2" w:rsidP="00EC59B2">
      <w:pPr>
        <w:pStyle w:val="ListParagraph"/>
        <w:numPr>
          <w:ilvl w:val="0"/>
          <w:numId w:val="21"/>
        </w:numPr>
        <w:spacing w:after="0" w:line="240" w:lineRule="auto"/>
        <w:ind w:left="426" w:hanging="426"/>
        <w:jc w:val="both"/>
        <w:rPr>
          <w:rFonts w:ascii="Arial" w:hAnsi="Arial" w:cs="Arial"/>
        </w:rPr>
      </w:pPr>
      <w:r w:rsidRPr="00EC59B2">
        <w:rPr>
          <w:rFonts w:ascii="Arial" w:hAnsi="Arial" w:cs="Arial"/>
        </w:rPr>
        <w:t>Supporting in developing a relationship to foster li</w:t>
      </w:r>
      <w:r>
        <w:rPr>
          <w:rFonts w:ascii="Arial" w:hAnsi="Arial" w:cs="Arial"/>
        </w:rPr>
        <w:t>nks between home and the School</w:t>
      </w:r>
    </w:p>
    <w:p w:rsidR="00EC59B2" w:rsidRDefault="00EC59B2" w:rsidP="00EC59B2">
      <w:pPr>
        <w:tabs>
          <w:tab w:val="left" w:pos="540"/>
        </w:tabs>
        <w:spacing w:after="0" w:line="240" w:lineRule="auto"/>
        <w:ind w:left="426"/>
        <w:jc w:val="both"/>
        <w:rPr>
          <w:rFonts w:ascii="Arial" w:hAnsi="Arial" w:cs="Arial"/>
        </w:rPr>
      </w:pPr>
    </w:p>
    <w:p w:rsidR="00EC59B2" w:rsidRDefault="00EC59B2" w:rsidP="004968FE">
      <w:pPr>
        <w:tabs>
          <w:tab w:val="left" w:pos="340"/>
        </w:tabs>
        <w:spacing w:after="0" w:line="240" w:lineRule="auto"/>
        <w:rPr>
          <w:rFonts w:ascii="Arial" w:hAnsi="Arial" w:cs="Arial"/>
          <w:b/>
          <w:bCs/>
        </w:rPr>
      </w:pPr>
      <w:r>
        <w:rPr>
          <w:rFonts w:ascii="Arial" w:hAnsi="Arial" w:cs="Arial"/>
          <w:b/>
          <w:bCs/>
        </w:rPr>
        <w:t>Specific Departmental Responsibilities</w:t>
      </w:r>
    </w:p>
    <w:p w:rsidR="004968FE" w:rsidRDefault="004968FE" w:rsidP="004968FE">
      <w:pPr>
        <w:tabs>
          <w:tab w:val="left" w:pos="340"/>
        </w:tabs>
        <w:spacing w:after="0" w:line="240" w:lineRule="auto"/>
        <w:rPr>
          <w:rFonts w:ascii="Arial" w:hAnsi="Arial" w:cs="Arial"/>
          <w:b/>
          <w:bCs/>
        </w:rPr>
      </w:pPr>
    </w:p>
    <w:tbl>
      <w:tblPr>
        <w:tblW w:w="10256" w:type="dxa"/>
        <w:tblInd w:w="-252" w:type="dxa"/>
        <w:tblLook w:val="01E0" w:firstRow="1" w:lastRow="1" w:firstColumn="1" w:lastColumn="1" w:noHBand="0" w:noVBand="0"/>
      </w:tblPr>
      <w:tblGrid>
        <w:gridCol w:w="10256"/>
      </w:tblGrid>
      <w:tr w:rsidR="00EC59B2" w:rsidTr="004968FE">
        <w:trPr>
          <w:trHeight w:val="1415"/>
        </w:trPr>
        <w:tc>
          <w:tcPr>
            <w:tcW w:w="0" w:type="auto"/>
          </w:tcPr>
          <w:p w:rsidR="00EC59B2" w:rsidRPr="004968FE" w:rsidRDefault="00EC59B2" w:rsidP="004968FE">
            <w:pPr>
              <w:pStyle w:val="ListParagraph"/>
              <w:numPr>
                <w:ilvl w:val="0"/>
                <w:numId w:val="22"/>
              </w:numPr>
              <w:spacing w:after="0" w:line="240" w:lineRule="auto"/>
              <w:jc w:val="both"/>
              <w:rPr>
                <w:rFonts w:ascii="Arial" w:hAnsi="Arial" w:cs="Arial"/>
              </w:rPr>
            </w:pPr>
            <w:r w:rsidRPr="004968FE">
              <w:rPr>
                <w:rFonts w:ascii="Arial" w:hAnsi="Arial" w:cs="Arial"/>
              </w:rPr>
              <w:t>To assist in maintaining t</w:t>
            </w:r>
            <w:r w:rsidR="004968FE">
              <w:rPr>
                <w:rFonts w:ascii="Arial" w:hAnsi="Arial" w:cs="Arial"/>
              </w:rPr>
              <w:t>he student/s’ progress records</w:t>
            </w:r>
          </w:p>
          <w:p w:rsidR="00EC59B2" w:rsidRPr="004968FE" w:rsidRDefault="00EC59B2" w:rsidP="004968FE">
            <w:pPr>
              <w:pStyle w:val="ListParagraph"/>
              <w:numPr>
                <w:ilvl w:val="0"/>
                <w:numId w:val="22"/>
              </w:numPr>
              <w:spacing w:after="0" w:line="240" w:lineRule="auto"/>
              <w:jc w:val="both"/>
              <w:rPr>
                <w:rFonts w:ascii="Arial" w:hAnsi="Arial" w:cs="Arial"/>
              </w:rPr>
            </w:pPr>
            <w:r w:rsidRPr="004968FE">
              <w:rPr>
                <w:rFonts w:ascii="Arial" w:hAnsi="Arial" w:cs="Arial"/>
              </w:rPr>
              <w:t>To assist the Director of Student Services in providing the classroom teacher and/or parents with regul</w:t>
            </w:r>
            <w:r w:rsidR="004968FE">
              <w:rPr>
                <w:rFonts w:ascii="Arial" w:hAnsi="Arial" w:cs="Arial"/>
              </w:rPr>
              <w:t>ar feedback about the student/s</w:t>
            </w:r>
            <w:r w:rsidRPr="004968FE">
              <w:rPr>
                <w:rFonts w:ascii="Arial" w:hAnsi="Arial" w:cs="Arial"/>
              </w:rPr>
              <w:t xml:space="preserve"> </w:t>
            </w:r>
          </w:p>
          <w:p w:rsidR="00EC59B2" w:rsidRPr="004968FE" w:rsidRDefault="00EC59B2" w:rsidP="004968FE">
            <w:pPr>
              <w:pStyle w:val="ListParagraph"/>
              <w:numPr>
                <w:ilvl w:val="0"/>
                <w:numId w:val="22"/>
              </w:numPr>
              <w:spacing w:after="0" w:line="240" w:lineRule="auto"/>
              <w:jc w:val="both"/>
              <w:rPr>
                <w:rFonts w:ascii="Arial" w:hAnsi="Arial" w:cs="Arial"/>
              </w:rPr>
            </w:pPr>
            <w:r w:rsidRPr="004968FE">
              <w:rPr>
                <w:rFonts w:ascii="Arial" w:hAnsi="Arial" w:cs="Arial"/>
              </w:rPr>
              <w:t>To liaise with, consult or inform SEN teache</w:t>
            </w:r>
            <w:r w:rsidR="004968FE">
              <w:rPr>
                <w:rFonts w:ascii="Arial" w:hAnsi="Arial" w:cs="Arial"/>
              </w:rPr>
              <w:t>r regarding student/s’ progress</w:t>
            </w:r>
            <w:r w:rsidRPr="004968FE">
              <w:rPr>
                <w:rFonts w:ascii="Arial" w:hAnsi="Arial" w:cs="Arial"/>
              </w:rPr>
              <w:t xml:space="preserve"> </w:t>
            </w:r>
          </w:p>
          <w:p w:rsidR="00EC59B2" w:rsidRDefault="00EC59B2" w:rsidP="004968FE">
            <w:pPr>
              <w:spacing w:after="0" w:line="240" w:lineRule="auto"/>
              <w:ind w:left="678"/>
              <w:jc w:val="both"/>
              <w:rPr>
                <w:rFonts w:ascii="Arial" w:hAnsi="Arial" w:cs="Arial"/>
              </w:rPr>
            </w:pPr>
          </w:p>
        </w:tc>
      </w:tr>
    </w:tbl>
    <w:p w:rsidR="0005666B" w:rsidRPr="00FD4C7E" w:rsidRDefault="0005666B" w:rsidP="004968FE">
      <w:pPr>
        <w:spacing w:after="0" w:line="240" w:lineRule="auto"/>
        <w:jc w:val="both"/>
        <w:rPr>
          <w:rFonts w:ascii="Arial" w:hAnsi="Arial" w:cs="Arial"/>
          <w:b/>
        </w:rPr>
      </w:pPr>
      <w:r w:rsidRPr="00FD4C7E">
        <w:rPr>
          <w:rFonts w:ascii="Arial" w:hAnsi="Arial" w:cs="Arial"/>
          <w:b/>
        </w:rPr>
        <w:t>KEY EXPECTATIONS</w:t>
      </w:r>
    </w:p>
    <w:p w:rsidR="0005666B" w:rsidRDefault="0005666B" w:rsidP="004968FE">
      <w:pPr>
        <w:spacing w:after="0" w:line="240" w:lineRule="auto"/>
        <w:jc w:val="both"/>
        <w:rPr>
          <w:rFonts w:ascii="Arial" w:hAnsi="Arial" w:cs="Arial"/>
        </w:rPr>
      </w:pPr>
    </w:p>
    <w:p w:rsidR="0005666B" w:rsidRDefault="0005666B" w:rsidP="004968FE">
      <w:pPr>
        <w:spacing w:after="0" w:line="240" w:lineRule="auto"/>
        <w:jc w:val="both"/>
        <w:rPr>
          <w:rFonts w:ascii="Arial" w:hAnsi="Arial" w:cs="Arial"/>
        </w:rPr>
      </w:pPr>
      <w:r>
        <w:rPr>
          <w:rFonts w:ascii="Arial" w:hAnsi="Arial" w:cs="Arial"/>
        </w:rPr>
        <w:t>All staff are expected to:</w:t>
      </w:r>
    </w:p>
    <w:p w:rsidR="0005666B" w:rsidRPr="002532FF" w:rsidRDefault="0005666B" w:rsidP="004968FE">
      <w:pPr>
        <w:spacing w:after="0" w:line="240" w:lineRule="auto"/>
        <w:jc w:val="both"/>
        <w:rPr>
          <w:rFonts w:ascii="Arial" w:hAnsi="Arial" w:cs="Arial"/>
        </w:rPr>
      </w:pPr>
    </w:p>
    <w:p w:rsidR="0005666B" w:rsidRPr="002532FF" w:rsidRDefault="0005666B" w:rsidP="004968FE">
      <w:pPr>
        <w:numPr>
          <w:ilvl w:val="0"/>
          <w:numId w:val="2"/>
        </w:numPr>
        <w:tabs>
          <w:tab w:val="clear" w:pos="720"/>
          <w:tab w:val="num" w:pos="426"/>
        </w:tabs>
        <w:spacing w:after="0" w:line="240" w:lineRule="auto"/>
        <w:ind w:hanging="720"/>
        <w:jc w:val="both"/>
        <w:rPr>
          <w:rFonts w:ascii="Arial" w:hAnsi="Arial" w:cs="Arial"/>
        </w:rPr>
      </w:pPr>
      <w:r>
        <w:rPr>
          <w:rFonts w:ascii="Arial" w:hAnsi="Arial" w:cs="Arial"/>
        </w:rPr>
        <w:t>B</w:t>
      </w:r>
      <w:r w:rsidRPr="002532FF">
        <w:rPr>
          <w:rFonts w:ascii="Arial" w:hAnsi="Arial" w:cs="Arial"/>
        </w:rPr>
        <w:t>e aware of and committed to the mission, vision, values and</w:t>
      </w:r>
      <w:r>
        <w:rPr>
          <w:rFonts w:ascii="Arial" w:hAnsi="Arial" w:cs="Arial"/>
        </w:rPr>
        <w:t xml:space="preserve"> all associated school policies</w:t>
      </w:r>
      <w:r w:rsidRPr="002532FF">
        <w:rPr>
          <w:rFonts w:ascii="Arial" w:hAnsi="Arial" w:cs="Arial"/>
        </w:rPr>
        <w:t xml:space="preserve"> </w:t>
      </w:r>
    </w:p>
    <w:p w:rsidR="0005666B" w:rsidRPr="002532FF" w:rsidRDefault="0005666B" w:rsidP="004968FE">
      <w:pPr>
        <w:numPr>
          <w:ilvl w:val="0"/>
          <w:numId w:val="3"/>
        </w:numPr>
        <w:tabs>
          <w:tab w:val="clear" w:pos="720"/>
        </w:tabs>
        <w:spacing w:after="0" w:line="240" w:lineRule="auto"/>
        <w:ind w:left="426" w:hanging="426"/>
        <w:jc w:val="both"/>
        <w:rPr>
          <w:rFonts w:ascii="Arial" w:hAnsi="Arial" w:cs="Arial"/>
        </w:rPr>
      </w:pPr>
      <w:r>
        <w:rPr>
          <w:rFonts w:ascii="Arial" w:hAnsi="Arial" w:cs="Arial"/>
        </w:rPr>
        <w:t>T</w:t>
      </w:r>
      <w:r w:rsidRPr="002532FF">
        <w:rPr>
          <w:rFonts w:ascii="Arial" w:hAnsi="Arial" w:cs="Arial"/>
        </w:rPr>
        <w:t>ake an active role in the development and implementation of school policies and in the whole life of the School</w:t>
      </w:r>
    </w:p>
    <w:p w:rsidR="0005666B" w:rsidRPr="002532FF" w:rsidRDefault="0005666B" w:rsidP="004968FE">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E</w:t>
      </w:r>
      <w:r w:rsidRPr="002532FF">
        <w:rPr>
          <w:rFonts w:ascii="Arial" w:hAnsi="Arial" w:cs="Arial"/>
        </w:rPr>
        <w:t xml:space="preserve">nsure that there </w:t>
      </w:r>
      <w:r>
        <w:rPr>
          <w:rFonts w:ascii="Arial" w:hAnsi="Arial" w:cs="Arial"/>
        </w:rPr>
        <w:t>are equal opportunities for all</w:t>
      </w:r>
    </w:p>
    <w:p w:rsidR="0005666B" w:rsidRPr="002532FF" w:rsidRDefault="0005666B" w:rsidP="004968FE">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F</w:t>
      </w:r>
      <w:r w:rsidRPr="002532FF">
        <w:rPr>
          <w:rFonts w:ascii="Arial" w:hAnsi="Arial" w:cs="Arial"/>
        </w:rPr>
        <w:t>ollow school procedures as</w:t>
      </w:r>
      <w:r w:rsidR="00683096">
        <w:rPr>
          <w:rFonts w:ascii="Arial" w:hAnsi="Arial" w:cs="Arial"/>
        </w:rPr>
        <w:t xml:space="preserve"> outlined in the staff handbook</w:t>
      </w:r>
    </w:p>
    <w:p w:rsidR="0005666B" w:rsidRDefault="0005666B" w:rsidP="00EC59B2">
      <w:pPr>
        <w:spacing w:after="0" w:line="240" w:lineRule="auto"/>
        <w:jc w:val="both"/>
        <w:rPr>
          <w:rFonts w:ascii="Arial" w:hAnsi="Arial" w:cs="Arial"/>
        </w:rPr>
      </w:pPr>
    </w:p>
    <w:p w:rsidR="00831ACC" w:rsidRDefault="00831ACC" w:rsidP="00EC59B2">
      <w:pPr>
        <w:spacing w:after="0" w:line="240" w:lineRule="auto"/>
        <w:jc w:val="both"/>
        <w:rPr>
          <w:rFonts w:ascii="Arial" w:hAnsi="Arial" w:cs="Arial"/>
        </w:rPr>
      </w:pPr>
    </w:p>
    <w:p w:rsidR="00683096" w:rsidRDefault="00683096" w:rsidP="00EC59B2">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831ACC" w:rsidRPr="00F57608" w:rsidTr="00A80EB0">
        <w:tc>
          <w:tcPr>
            <w:tcW w:w="2799" w:type="dxa"/>
          </w:tcPr>
          <w:p w:rsidR="00831ACC" w:rsidRPr="00F57608" w:rsidRDefault="00831ACC" w:rsidP="00EC59B2">
            <w:pPr>
              <w:pStyle w:val="NoSpacing"/>
              <w:spacing w:afterAutospacing="0"/>
              <w:rPr>
                <w:rFonts w:ascii="Arial" w:hAnsi="Arial"/>
                <w:sz w:val="22"/>
              </w:rPr>
            </w:pPr>
            <w:r w:rsidRPr="00F57608">
              <w:rPr>
                <w:rFonts w:ascii="Arial" w:hAnsi="Arial"/>
                <w:sz w:val="22"/>
              </w:rPr>
              <w:t>Signed by post-holder</w:t>
            </w:r>
          </w:p>
        </w:tc>
        <w:tc>
          <w:tcPr>
            <w:tcW w:w="2799" w:type="dxa"/>
          </w:tcPr>
          <w:p w:rsidR="00831ACC" w:rsidRPr="00F57608" w:rsidRDefault="00831ACC" w:rsidP="00EC59B2">
            <w:pPr>
              <w:pStyle w:val="NoSpacing"/>
              <w:spacing w:afterAutospacing="0"/>
              <w:rPr>
                <w:rFonts w:ascii="Arial" w:hAnsi="Arial"/>
                <w:sz w:val="22"/>
              </w:rPr>
            </w:pPr>
            <w:r w:rsidRPr="00F57608">
              <w:rPr>
                <w:rFonts w:ascii="Arial" w:hAnsi="Arial"/>
                <w:sz w:val="22"/>
              </w:rPr>
              <w:t>Signed by line manager</w:t>
            </w:r>
          </w:p>
        </w:tc>
        <w:tc>
          <w:tcPr>
            <w:tcW w:w="1822" w:type="dxa"/>
          </w:tcPr>
          <w:p w:rsidR="00831ACC" w:rsidRPr="00F57608" w:rsidRDefault="00831ACC" w:rsidP="00EC59B2">
            <w:pPr>
              <w:pStyle w:val="NoSpacing"/>
              <w:spacing w:afterAutospacing="0"/>
              <w:rPr>
                <w:rFonts w:ascii="Arial" w:hAnsi="Arial"/>
                <w:sz w:val="22"/>
              </w:rPr>
            </w:pPr>
            <w:r w:rsidRPr="00F57608">
              <w:rPr>
                <w:rFonts w:ascii="Arial" w:hAnsi="Arial"/>
                <w:sz w:val="22"/>
              </w:rPr>
              <w:t>Date</w:t>
            </w:r>
          </w:p>
        </w:tc>
        <w:tc>
          <w:tcPr>
            <w:tcW w:w="1822" w:type="dxa"/>
          </w:tcPr>
          <w:p w:rsidR="00831ACC" w:rsidRPr="00F57608" w:rsidRDefault="00831ACC" w:rsidP="00EC59B2">
            <w:pPr>
              <w:pStyle w:val="NoSpacing"/>
              <w:spacing w:afterAutospacing="0"/>
              <w:rPr>
                <w:rFonts w:ascii="Arial" w:hAnsi="Arial"/>
                <w:sz w:val="22"/>
              </w:rPr>
            </w:pPr>
            <w:r w:rsidRPr="00F57608">
              <w:rPr>
                <w:rFonts w:ascii="Arial" w:hAnsi="Arial"/>
                <w:sz w:val="22"/>
              </w:rPr>
              <w:t>To be reviewed</w:t>
            </w:r>
          </w:p>
        </w:tc>
      </w:tr>
      <w:tr w:rsidR="00831ACC" w:rsidRPr="00F57608" w:rsidTr="00A80EB0">
        <w:tc>
          <w:tcPr>
            <w:tcW w:w="2799" w:type="dxa"/>
          </w:tcPr>
          <w:p w:rsidR="00831ACC" w:rsidRPr="00F57608" w:rsidRDefault="00831ACC" w:rsidP="00EC59B2">
            <w:pPr>
              <w:pStyle w:val="NoSpacing"/>
              <w:spacing w:afterAutospacing="0"/>
              <w:rPr>
                <w:rFonts w:ascii="Arial" w:hAnsi="Arial"/>
                <w:sz w:val="22"/>
              </w:rPr>
            </w:pPr>
          </w:p>
          <w:p w:rsidR="00831ACC" w:rsidRPr="00F57608" w:rsidRDefault="00831ACC" w:rsidP="00EC59B2">
            <w:pPr>
              <w:pStyle w:val="NoSpacing"/>
              <w:spacing w:afterAutospacing="0"/>
              <w:rPr>
                <w:rFonts w:ascii="Arial" w:hAnsi="Arial"/>
                <w:sz w:val="22"/>
              </w:rPr>
            </w:pPr>
          </w:p>
          <w:p w:rsidR="00831ACC" w:rsidRPr="00F57608" w:rsidRDefault="00831ACC" w:rsidP="00EC59B2">
            <w:pPr>
              <w:pStyle w:val="NoSpacing"/>
              <w:spacing w:afterAutospacing="0"/>
              <w:rPr>
                <w:rFonts w:ascii="Arial" w:hAnsi="Arial"/>
                <w:sz w:val="22"/>
              </w:rPr>
            </w:pPr>
          </w:p>
        </w:tc>
        <w:tc>
          <w:tcPr>
            <w:tcW w:w="2799" w:type="dxa"/>
          </w:tcPr>
          <w:p w:rsidR="00831ACC" w:rsidRPr="00F57608" w:rsidRDefault="00831ACC" w:rsidP="00EC59B2">
            <w:pPr>
              <w:pStyle w:val="NoSpacing"/>
              <w:spacing w:afterAutospacing="0"/>
              <w:rPr>
                <w:rFonts w:ascii="Arial" w:hAnsi="Arial"/>
                <w:sz w:val="22"/>
              </w:rPr>
            </w:pPr>
          </w:p>
        </w:tc>
        <w:tc>
          <w:tcPr>
            <w:tcW w:w="1822" w:type="dxa"/>
          </w:tcPr>
          <w:p w:rsidR="00831ACC" w:rsidRPr="00F57608" w:rsidRDefault="00831ACC" w:rsidP="00EC59B2">
            <w:pPr>
              <w:pStyle w:val="NoSpacing"/>
              <w:spacing w:afterAutospacing="0"/>
              <w:rPr>
                <w:rFonts w:ascii="Arial" w:hAnsi="Arial"/>
                <w:sz w:val="22"/>
              </w:rPr>
            </w:pPr>
          </w:p>
        </w:tc>
        <w:tc>
          <w:tcPr>
            <w:tcW w:w="1822" w:type="dxa"/>
          </w:tcPr>
          <w:p w:rsidR="00831ACC" w:rsidRPr="00F57608" w:rsidRDefault="00831ACC" w:rsidP="00EC59B2">
            <w:pPr>
              <w:pStyle w:val="NoSpacing"/>
              <w:spacing w:afterAutospacing="0"/>
              <w:rPr>
                <w:rFonts w:ascii="Arial" w:hAnsi="Arial"/>
                <w:sz w:val="22"/>
              </w:rPr>
            </w:pPr>
          </w:p>
        </w:tc>
      </w:tr>
    </w:tbl>
    <w:p w:rsidR="00831ACC" w:rsidRPr="00BC7F78" w:rsidRDefault="00831ACC" w:rsidP="00EC59B2">
      <w:pPr>
        <w:spacing w:after="0" w:line="240" w:lineRule="auto"/>
        <w:jc w:val="both"/>
        <w:rPr>
          <w:rFonts w:ascii="Arial" w:hAnsi="Arial" w:cs="Arial"/>
        </w:rPr>
      </w:pPr>
    </w:p>
    <w:sectPr w:rsidR="00831ACC" w:rsidRPr="00BC7F78" w:rsidSect="00683096">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B2" w:rsidRDefault="00EC59B2" w:rsidP="00683096">
      <w:pPr>
        <w:spacing w:after="0" w:line="240" w:lineRule="auto"/>
      </w:pPr>
      <w:r>
        <w:separator/>
      </w:r>
    </w:p>
  </w:endnote>
  <w:endnote w:type="continuationSeparator" w:id="0">
    <w:p w:rsidR="00EC59B2" w:rsidRDefault="00EC59B2"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2660"/>
      <w:docPartObj>
        <w:docPartGallery w:val="Page Numbers (Bottom of Page)"/>
        <w:docPartUnique/>
      </w:docPartObj>
    </w:sdtPr>
    <w:sdtEndPr/>
    <w:sdtContent>
      <w:p w:rsidR="00683096" w:rsidRDefault="00A45CDC" w:rsidP="004F2C95">
        <w:pPr>
          <w:pStyle w:val="Footer"/>
          <w:jc w:val="center"/>
        </w:pPr>
        <w:r>
          <w:fldChar w:fldCharType="begin"/>
        </w:r>
        <w:r>
          <w:instrText xml:space="preserve"> PAGE   \* MERGEFORMAT </w:instrText>
        </w:r>
        <w:r>
          <w:fldChar w:fldCharType="separate"/>
        </w:r>
        <w:r w:rsidR="0001029C">
          <w:rPr>
            <w:noProof/>
          </w:rPr>
          <w:t>2</w:t>
        </w:r>
        <w:r>
          <w:rPr>
            <w:noProof/>
          </w:rPr>
          <w:fldChar w:fldCharType="end"/>
        </w:r>
        <w:r>
          <w:rPr>
            <w:noProof/>
          </w:rPr>
          <w:t xml:space="preserve">                                                             </w:t>
        </w:r>
      </w:p>
    </w:sdtContent>
  </w:sdt>
  <w:p w:rsidR="00683096" w:rsidRDefault="0068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B2" w:rsidRDefault="00EC59B2" w:rsidP="00683096">
      <w:pPr>
        <w:spacing w:after="0" w:line="240" w:lineRule="auto"/>
      </w:pPr>
      <w:r>
        <w:separator/>
      </w:r>
    </w:p>
  </w:footnote>
  <w:footnote w:type="continuationSeparator" w:id="0">
    <w:p w:rsidR="00EC59B2" w:rsidRDefault="00EC59B2" w:rsidP="0068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95" w:rsidRDefault="0001029C" w:rsidP="004F2C95">
    <w:pPr>
      <w:pStyle w:val="Header"/>
      <w:rPr>
        <w:rFonts w:ascii="Arial" w:hAnsi="Arial" w:cs="Arial"/>
      </w:rPr>
    </w:pPr>
    <w:r>
      <w:rPr>
        <w:rFonts w:ascii="Arial" w:hAnsi="Arial" w:cs="Arial"/>
      </w:rPr>
      <w:t>October</w:t>
    </w:r>
    <w:r w:rsidR="004F2C95">
      <w:rPr>
        <w:rFonts w:ascii="Arial" w:hAnsi="Arial" w:cs="Arial"/>
      </w:rPr>
      <w:t xml:space="preserve"> 2015</w:t>
    </w:r>
  </w:p>
  <w:p w:rsidR="004F2C95" w:rsidRDefault="004F2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2B1"/>
    <w:multiLevelType w:val="hybridMultilevel"/>
    <w:tmpl w:val="B1EAD0C8"/>
    <w:lvl w:ilvl="0" w:tplc="0809000F">
      <w:start w:val="1"/>
      <w:numFmt w:val="decimal"/>
      <w:lvlText w:val="%1."/>
      <w:lvlJc w:val="left"/>
      <w:pPr>
        <w:ind w:left="139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5B6F"/>
    <w:multiLevelType w:val="hybridMultilevel"/>
    <w:tmpl w:val="1018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C4E74"/>
    <w:multiLevelType w:val="hybridMultilevel"/>
    <w:tmpl w:val="A1FA8DA8"/>
    <w:lvl w:ilvl="0" w:tplc="0809000F">
      <w:start w:val="1"/>
      <w:numFmt w:val="decimal"/>
      <w:lvlText w:val="%1."/>
      <w:lvlJc w:val="left"/>
      <w:pPr>
        <w:ind w:left="114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25250E7"/>
    <w:multiLevelType w:val="hybridMultilevel"/>
    <w:tmpl w:val="53BC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223C"/>
    <w:multiLevelType w:val="hybridMultilevel"/>
    <w:tmpl w:val="F42E0E32"/>
    <w:lvl w:ilvl="0" w:tplc="0809000F">
      <w:start w:val="1"/>
      <w:numFmt w:val="decimal"/>
      <w:lvlText w:val="%1."/>
      <w:lvlJc w:val="left"/>
      <w:pPr>
        <w:ind w:left="114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90B24"/>
    <w:multiLevelType w:val="hybridMultilevel"/>
    <w:tmpl w:val="61A2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41CB8"/>
    <w:multiLevelType w:val="hybridMultilevel"/>
    <w:tmpl w:val="4D029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D427C"/>
    <w:multiLevelType w:val="hybridMultilevel"/>
    <w:tmpl w:val="CDE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5773A"/>
    <w:multiLevelType w:val="hybridMultilevel"/>
    <w:tmpl w:val="6402018E"/>
    <w:lvl w:ilvl="0" w:tplc="0809000F">
      <w:start w:val="1"/>
      <w:numFmt w:val="decimal"/>
      <w:lvlText w:val="%1."/>
      <w:lvlJc w:val="left"/>
      <w:pPr>
        <w:ind w:left="118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0546FEA"/>
    <w:multiLevelType w:val="hybridMultilevel"/>
    <w:tmpl w:val="CDC2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53A5D"/>
    <w:multiLevelType w:val="hybridMultilevel"/>
    <w:tmpl w:val="40CC4604"/>
    <w:lvl w:ilvl="0" w:tplc="0809000F">
      <w:start w:val="1"/>
      <w:numFmt w:val="decimal"/>
      <w:lvlText w:val="%1."/>
      <w:lvlJc w:val="left"/>
      <w:pPr>
        <w:ind w:left="114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B4601E3"/>
    <w:multiLevelType w:val="hybridMultilevel"/>
    <w:tmpl w:val="78C22FB0"/>
    <w:lvl w:ilvl="0" w:tplc="0809000F">
      <w:start w:val="1"/>
      <w:numFmt w:val="decimal"/>
      <w:lvlText w:val="%1."/>
      <w:lvlJc w:val="left"/>
      <w:pPr>
        <w:ind w:left="114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10"/>
  </w:num>
  <w:num w:numId="5">
    <w:abstractNumId w:val="6"/>
  </w:num>
  <w:num w:numId="6">
    <w:abstractNumId w:val="1"/>
  </w:num>
  <w:num w:numId="7">
    <w:abstractNumId w:val="9"/>
  </w:num>
  <w:num w:numId="8">
    <w:abstractNumId w:val="20"/>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2"/>
  </w:num>
  <w:num w:numId="19">
    <w:abstractNumId w:val="13"/>
  </w:num>
  <w:num w:numId="20">
    <w:abstractNumId w:val="17"/>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4968FE"/>
    <w:rsid w:val="0001029C"/>
    <w:rsid w:val="000243AF"/>
    <w:rsid w:val="0005666B"/>
    <w:rsid w:val="00095832"/>
    <w:rsid w:val="000B67C6"/>
    <w:rsid w:val="00210B7F"/>
    <w:rsid w:val="004968FE"/>
    <w:rsid w:val="004F2C95"/>
    <w:rsid w:val="00601AD5"/>
    <w:rsid w:val="0063558B"/>
    <w:rsid w:val="00683096"/>
    <w:rsid w:val="00831ACC"/>
    <w:rsid w:val="00937AEA"/>
    <w:rsid w:val="00A45CDC"/>
    <w:rsid w:val="00A80EB0"/>
    <w:rsid w:val="00A859F4"/>
    <w:rsid w:val="00B86306"/>
    <w:rsid w:val="00BC7F78"/>
    <w:rsid w:val="00D2117F"/>
    <w:rsid w:val="00D32342"/>
    <w:rsid w:val="00DB21A7"/>
    <w:rsid w:val="00E24858"/>
    <w:rsid w:val="00EC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EA401CE-93E8-46EB-8D8F-CDBC6B28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paragraph" w:styleId="Heading2">
    <w:name w:val="heading 2"/>
    <w:basedOn w:val="Normal"/>
    <w:next w:val="Normal"/>
    <w:link w:val="Heading2Char"/>
    <w:semiHidden/>
    <w:unhideWhenUsed/>
    <w:qFormat/>
    <w:rsid w:val="00EC59B2"/>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semiHidden/>
    <w:unhideWhenUsed/>
    <w:qFormat/>
    <w:rsid w:val="00EC59B2"/>
    <w:pPr>
      <w:keepNext/>
      <w:spacing w:after="0" w:line="240" w:lineRule="auto"/>
      <w:jc w:val="both"/>
      <w:outlineLvl w:val="2"/>
    </w:pPr>
    <w:rPr>
      <w:rFonts w:ascii="Arial" w:eastAsia="Times New Roman" w:hAnsi="Arial" w:cs="Arial"/>
      <w:b/>
      <w:bCs/>
      <w:szCs w:val="24"/>
    </w:rPr>
  </w:style>
  <w:style w:type="paragraph" w:styleId="Heading5">
    <w:name w:val="heading 5"/>
    <w:basedOn w:val="Normal"/>
    <w:next w:val="Normal"/>
    <w:link w:val="Heading5Char"/>
    <w:semiHidden/>
    <w:unhideWhenUsed/>
    <w:qFormat/>
    <w:rsid w:val="00EC59B2"/>
    <w:pPr>
      <w:keepNext/>
      <w:spacing w:after="0" w:line="240" w:lineRule="auto"/>
      <w:ind w:left="720" w:hanging="720"/>
      <w:jc w:val="both"/>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 w:type="character" w:customStyle="1" w:styleId="Heading2Char">
    <w:name w:val="Heading 2 Char"/>
    <w:basedOn w:val="DefaultParagraphFont"/>
    <w:link w:val="Heading2"/>
    <w:semiHidden/>
    <w:rsid w:val="00EC59B2"/>
    <w:rPr>
      <w:rFonts w:ascii="Arial" w:eastAsia="Times New Roman" w:hAnsi="Arial" w:cs="Arial"/>
      <w:b/>
      <w:bCs/>
      <w:sz w:val="24"/>
      <w:szCs w:val="24"/>
    </w:rPr>
  </w:style>
  <w:style w:type="character" w:customStyle="1" w:styleId="Heading3Char">
    <w:name w:val="Heading 3 Char"/>
    <w:basedOn w:val="DefaultParagraphFont"/>
    <w:link w:val="Heading3"/>
    <w:semiHidden/>
    <w:rsid w:val="00EC59B2"/>
    <w:rPr>
      <w:rFonts w:ascii="Arial" w:eastAsia="Times New Roman" w:hAnsi="Arial" w:cs="Arial"/>
      <w:b/>
      <w:bCs/>
      <w:szCs w:val="24"/>
    </w:rPr>
  </w:style>
  <w:style w:type="character" w:customStyle="1" w:styleId="Heading5Char">
    <w:name w:val="Heading 5 Char"/>
    <w:basedOn w:val="DefaultParagraphFont"/>
    <w:link w:val="Heading5"/>
    <w:semiHidden/>
    <w:rsid w:val="00EC59B2"/>
    <w:rPr>
      <w:rFonts w:ascii="Arial" w:eastAsia="Times New Roman" w:hAnsi="Arial" w:cs="Arial"/>
      <w:b/>
      <w:bCs/>
      <w:szCs w:val="24"/>
    </w:rPr>
  </w:style>
  <w:style w:type="paragraph" w:styleId="BodyText">
    <w:name w:val="Body Text"/>
    <w:basedOn w:val="Normal"/>
    <w:link w:val="BodyTextChar"/>
    <w:semiHidden/>
    <w:unhideWhenUsed/>
    <w:rsid w:val="00EC59B2"/>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EC59B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1989741824">
      <w:bodyDiv w:val="1"/>
      <w:marLeft w:val="0"/>
      <w:marRight w:val="0"/>
      <w:marTop w:val="0"/>
      <w:marBottom w:val="0"/>
      <w:divBdr>
        <w:top w:val="none" w:sz="0" w:space="0" w:color="auto"/>
        <w:left w:val="none" w:sz="0" w:space="0" w:color="auto"/>
        <w:bottom w:val="none" w:sz="0" w:space="0" w:color="auto"/>
        <w:right w:val="none" w:sz="0" w:space="0" w:color="auto"/>
      </w:divBdr>
    </w:div>
    <w:div w:id="21231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21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Yvonne Stoddart</cp:lastModifiedBy>
  <cp:revision>4</cp:revision>
  <cp:lastPrinted>2013-10-23T11:03:00Z</cp:lastPrinted>
  <dcterms:created xsi:type="dcterms:W3CDTF">2013-11-13T10:55:00Z</dcterms:created>
  <dcterms:modified xsi:type="dcterms:W3CDTF">2015-10-25T08:38:00Z</dcterms:modified>
</cp:coreProperties>
</file>