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1D" w:rsidRPr="00CE5839" w:rsidRDefault="0056571D" w:rsidP="0056571D">
      <w:pPr>
        <w:rPr>
          <w:rFonts w:ascii="Arial" w:hAnsi="Arial" w:cs="Arial"/>
          <w:sz w:val="22"/>
          <w:szCs w:val="22"/>
        </w:rPr>
      </w:pPr>
    </w:p>
    <w:p w:rsidR="0056571D" w:rsidRPr="0093231E" w:rsidRDefault="0056571D" w:rsidP="0056571D">
      <w:pPr>
        <w:jc w:val="both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85725</wp:posOffset>
            </wp:positionV>
            <wp:extent cx="1495425" cy="1407795"/>
            <wp:effectExtent l="0" t="0" r="9525" b="1905"/>
            <wp:wrapSquare wrapText="bothSides"/>
            <wp:docPr id="3" name="Picture 3" descr="BI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71D" w:rsidRDefault="0056571D" w:rsidP="0056571D">
      <w:pPr>
        <w:pStyle w:val="BodyText2"/>
        <w:jc w:val="center"/>
        <w:rPr>
          <w:b/>
          <w:sz w:val="28"/>
          <w:szCs w:val="28"/>
        </w:rPr>
      </w:pPr>
    </w:p>
    <w:p w:rsidR="0056571D" w:rsidRDefault="0056571D" w:rsidP="0056571D">
      <w:pPr>
        <w:pStyle w:val="BodyText2"/>
        <w:tabs>
          <w:tab w:val="left" w:pos="1365"/>
          <w:tab w:val="center" w:pos="1620"/>
        </w:tabs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106680</wp:posOffset>
            </wp:positionV>
            <wp:extent cx="2324735" cy="952500"/>
            <wp:effectExtent l="0" t="0" r="0" b="0"/>
            <wp:wrapSquare wrapText="bothSides"/>
            <wp:docPr id="2" name="Picture 2" descr="R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6571D" w:rsidRDefault="0056571D" w:rsidP="0056571D">
      <w:pPr>
        <w:pStyle w:val="BodyText2"/>
        <w:tabs>
          <w:tab w:val="left" w:pos="1365"/>
          <w:tab w:val="center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6571D" w:rsidRPr="00D115E8" w:rsidRDefault="0056571D" w:rsidP="0056571D">
      <w:pPr>
        <w:pStyle w:val="NoSpacing"/>
        <w:jc w:val="center"/>
        <w:rPr>
          <w:vanish/>
        </w:rPr>
      </w:pPr>
      <w:r w:rsidRPr="004A62D3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019300" cy="609600"/>
            <wp:effectExtent l="0" t="0" r="0" b="0"/>
            <wp:docPr id="1" name="Picture 1" descr="http://files.clickdimensions.com/crmmenunl-aipkn/files/cis_accredited_logo-2_rgb94b815c1.jpgr175e8a44-66fa-4706-a0ac-72c6aaaa9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clickdimensions.com/crmmenunl-aipkn/files/cis_accredited_logo-2_rgb94b815c1.jpgr175e8a44-66fa-4706-a0ac-72c6aaaa92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1D" w:rsidRDefault="0056571D" w:rsidP="0056571D">
      <w:pPr>
        <w:spacing w:before="225" w:after="96" w:line="276" w:lineRule="auto"/>
        <w:outlineLvl w:val="1"/>
        <w:rPr>
          <w:rFonts w:asciiTheme="minorBidi" w:hAnsiTheme="minorBidi" w:cstheme="minorBidi"/>
          <w:b/>
          <w:kern w:val="36"/>
          <w:sz w:val="22"/>
          <w:szCs w:val="22"/>
          <w:lang w:eastAsia="en-GB"/>
        </w:rPr>
      </w:pPr>
    </w:p>
    <w:p w:rsidR="008C74CF" w:rsidRDefault="008C74CF" w:rsidP="008C74CF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8C74CF" w:rsidRDefault="008C74CF" w:rsidP="008C74CF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DC77AC" w:rsidRPr="008C74CF" w:rsidRDefault="008C74CF" w:rsidP="008C74CF">
      <w:pPr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Job Description: </w:t>
      </w:r>
      <w:r w:rsidR="00DC77AC" w:rsidRPr="008C74CF">
        <w:rPr>
          <w:rFonts w:ascii="Arial" w:eastAsiaTheme="minorHAnsi" w:hAnsi="Arial" w:cs="Arial"/>
          <w:sz w:val="28"/>
          <w:szCs w:val="28"/>
        </w:rPr>
        <w:t>Special Educational Needs Coordinator</w:t>
      </w:r>
    </w:p>
    <w:p w:rsidR="008C74CF" w:rsidRDefault="008C74CF" w:rsidP="008C74CF">
      <w:pPr>
        <w:jc w:val="both"/>
        <w:rPr>
          <w:rFonts w:ascii="Arial" w:hAnsi="Arial" w:cs="Arial"/>
        </w:rPr>
      </w:pPr>
    </w:p>
    <w:p w:rsidR="008C74CF" w:rsidRPr="00BC7F78" w:rsidRDefault="008C74CF" w:rsidP="008C74CF">
      <w:pPr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LINE MANAGER:</w:t>
      </w:r>
      <w:r>
        <w:rPr>
          <w:rFonts w:ascii="Arial" w:hAnsi="Arial" w:cs="Arial"/>
        </w:rPr>
        <w:t xml:space="preserve">  </w:t>
      </w:r>
      <w:r w:rsidRPr="008C74CF">
        <w:rPr>
          <w:rFonts w:ascii="Arial" w:hAnsi="Arial" w:cs="Arial"/>
        </w:rPr>
        <w:t xml:space="preserve">Director of Student Services </w:t>
      </w:r>
    </w:p>
    <w:p w:rsidR="008C74CF" w:rsidRDefault="008C74CF" w:rsidP="008C74CF">
      <w:pPr>
        <w:jc w:val="both"/>
        <w:rPr>
          <w:rFonts w:ascii="Arial" w:hAnsi="Arial" w:cs="Arial"/>
        </w:rPr>
      </w:pPr>
    </w:p>
    <w:p w:rsidR="008C74CF" w:rsidRDefault="008C74CF" w:rsidP="008C74CF">
      <w:pPr>
        <w:jc w:val="both"/>
        <w:rPr>
          <w:rFonts w:ascii="Arial" w:hAnsi="Arial" w:cs="Arial"/>
        </w:rPr>
      </w:pPr>
      <w:r w:rsidRPr="00BC7F78">
        <w:rPr>
          <w:rFonts w:ascii="Arial" w:hAnsi="Arial" w:cs="Arial"/>
        </w:rPr>
        <w:t>SALARY: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Teacher Scale M1-M6 </w:t>
      </w:r>
    </w:p>
    <w:p w:rsidR="008C74CF" w:rsidRDefault="008C74CF" w:rsidP="008C74CF">
      <w:pPr>
        <w:spacing w:after="160" w:line="259" w:lineRule="auto"/>
        <w:rPr>
          <w:rFonts w:asciiTheme="minorBidi" w:hAnsiTheme="minorBidi" w:cstheme="minorBidi"/>
          <w:sz w:val="22"/>
          <w:szCs w:val="22"/>
          <w:lang w:eastAsia="en-GB"/>
        </w:rPr>
      </w:pPr>
    </w:p>
    <w:p w:rsidR="008C74CF" w:rsidRDefault="00DC77AC" w:rsidP="008C74CF">
      <w:pPr>
        <w:spacing w:after="160" w:line="259" w:lineRule="auto"/>
        <w:rPr>
          <w:rFonts w:asciiTheme="minorBidi" w:hAnsiTheme="minorBidi" w:cstheme="minorBidi"/>
          <w:sz w:val="22"/>
          <w:szCs w:val="22"/>
          <w:lang w:eastAsia="en-GB"/>
        </w:rPr>
      </w:pPr>
      <w:r w:rsidRPr="004D535E">
        <w:rPr>
          <w:rFonts w:asciiTheme="minorBidi" w:hAnsiTheme="minorBidi" w:cstheme="minorBidi"/>
          <w:sz w:val="22"/>
          <w:szCs w:val="22"/>
          <w:lang w:eastAsia="en-GB"/>
        </w:rPr>
        <w:br/>
      </w:r>
      <w:r w:rsidR="008C74CF">
        <w:rPr>
          <w:rFonts w:ascii="Arial" w:eastAsiaTheme="minorHAnsi" w:hAnsi="Arial" w:cs="Arial"/>
          <w:b/>
          <w:bCs/>
          <w:sz w:val="22"/>
          <w:szCs w:val="22"/>
        </w:rPr>
        <w:t>Job purpose</w:t>
      </w:r>
    </w:p>
    <w:p w:rsidR="008C74CF" w:rsidRDefault="00DC77AC" w:rsidP="008C74CF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8C74CF">
        <w:rPr>
          <w:rFonts w:ascii="Arial" w:eastAsiaTheme="minorHAnsi" w:hAnsi="Arial" w:cs="Arial"/>
          <w:sz w:val="22"/>
          <w:szCs w:val="22"/>
        </w:rPr>
        <w:t>To work in the Student Services Department and to continue the development of a highly successful Learning Support Department</w:t>
      </w:r>
    </w:p>
    <w:p w:rsidR="00DC77AC" w:rsidRPr="004D535E" w:rsidRDefault="00DC77AC" w:rsidP="008C74CF">
      <w:pPr>
        <w:spacing w:after="160" w:line="259" w:lineRule="auto"/>
        <w:rPr>
          <w:rFonts w:asciiTheme="minorBidi" w:hAnsiTheme="minorBidi" w:cstheme="minorBidi"/>
          <w:sz w:val="22"/>
          <w:szCs w:val="22"/>
          <w:lang w:eastAsia="en-GB"/>
        </w:rPr>
      </w:pPr>
      <w:r w:rsidRPr="008C74CF">
        <w:rPr>
          <w:rFonts w:ascii="Arial" w:eastAsiaTheme="minorHAnsi" w:hAnsi="Arial" w:cs="Arial"/>
          <w:sz w:val="22"/>
          <w:szCs w:val="22"/>
        </w:rPr>
        <w:br/>
      </w:r>
      <w:r w:rsidRPr="001639BE">
        <w:rPr>
          <w:rFonts w:asciiTheme="minorBidi" w:hAnsiTheme="minorBidi" w:cstheme="minorBidi"/>
          <w:b/>
          <w:bCs/>
          <w:sz w:val="22"/>
          <w:szCs w:val="22"/>
          <w:lang w:eastAsia="en-GB"/>
        </w:rPr>
        <w:t>Responsible for:</w:t>
      </w:r>
      <w:r w:rsidRPr="001639BE">
        <w:rPr>
          <w:rFonts w:asciiTheme="minorBidi" w:hAnsiTheme="minorBidi" w:cstheme="minorBidi"/>
          <w:sz w:val="22"/>
          <w:szCs w:val="22"/>
          <w:lang w:eastAsia="en-GB"/>
        </w:rPr>
        <w:t xml:space="preserve"> Leading</w:t>
      </w:r>
      <w:r w:rsidR="004D535E" w:rsidRPr="001639BE">
        <w:rPr>
          <w:rFonts w:asciiTheme="minorBidi" w:hAnsiTheme="minorBidi" w:cstheme="minorBidi"/>
          <w:sz w:val="22"/>
          <w:szCs w:val="22"/>
          <w:lang w:eastAsia="en-GB"/>
        </w:rPr>
        <w:t xml:space="preserve"> a</w:t>
      </w:r>
      <w:r w:rsidRPr="001639BE">
        <w:rPr>
          <w:rFonts w:asciiTheme="minorBidi" w:hAnsiTheme="minorBidi" w:cstheme="minorBidi"/>
          <w:sz w:val="22"/>
          <w:szCs w:val="22"/>
          <w:lang w:eastAsia="en-GB"/>
        </w:rPr>
        <w:t xml:space="preserve"> team of two SEN Teachers</w:t>
      </w:r>
      <w:r w:rsidR="001639BE" w:rsidRPr="001639BE">
        <w:rPr>
          <w:rFonts w:asciiTheme="minorBidi" w:hAnsiTheme="minorBidi" w:cstheme="minorBidi"/>
          <w:sz w:val="22"/>
          <w:szCs w:val="22"/>
          <w:lang w:eastAsia="en-GB"/>
        </w:rPr>
        <w:t xml:space="preserve"> and a </w:t>
      </w:r>
      <w:r w:rsidR="0056571D" w:rsidRPr="001639BE">
        <w:rPr>
          <w:rFonts w:asciiTheme="minorBidi" w:hAnsiTheme="minorBidi" w:cstheme="minorBidi"/>
          <w:sz w:val="22"/>
          <w:szCs w:val="22"/>
          <w:lang w:eastAsia="en-GB"/>
        </w:rPr>
        <w:t>team</w:t>
      </w:r>
      <w:r w:rsidR="0056571D">
        <w:rPr>
          <w:rFonts w:asciiTheme="minorBidi" w:hAnsiTheme="minorBidi" w:cstheme="minorBidi"/>
          <w:sz w:val="22"/>
          <w:szCs w:val="22"/>
          <w:lang w:eastAsia="en-GB"/>
        </w:rPr>
        <w:t xml:space="preserve"> </w:t>
      </w:r>
      <w:r w:rsidR="004D107D">
        <w:rPr>
          <w:rFonts w:asciiTheme="minorBidi" w:hAnsiTheme="minorBidi" w:cstheme="minorBidi"/>
          <w:sz w:val="22"/>
          <w:szCs w:val="22"/>
          <w:lang w:eastAsia="en-GB"/>
        </w:rPr>
        <w:t xml:space="preserve">of </w:t>
      </w:r>
      <w:r w:rsidR="004D107D" w:rsidRPr="001639BE">
        <w:rPr>
          <w:rFonts w:asciiTheme="minorBidi" w:hAnsiTheme="minorBidi" w:cstheme="minorBidi"/>
          <w:sz w:val="22"/>
          <w:szCs w:val="22"/>
          <w:lang w:eastAsia="en-GB"/>
        </w:rPr>
        <w:t>Learning</w:t>
      </w:r>
      <w:r w:rsidR="004D535E" w:rsidRPr="001639BE">
        <w:rPr>
          <w:rFonts w:asciiTheme="minorBidi" w:hAnsiTheme="minorBidi" w:cstheme="minorBidi"/>
          <w:sz w:val="22"/>
          <w:szCs w:val="22"/>
          <w:lang w:eastAsia="en-GB"/>
        </w:rPr>
        <w:t xml:space="preserve"> Support Teaching Assistants</w:t>
      </w:r>
    </w:p>
    <w:p w:rsidR="00DC77AC" w:rsidRDefault="004D535E" w:rsidP="008C74CF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8C74CF">
        <w:rPr>
          <w:rFonts w:ascii="Arial" w:eastAsiaTheme="minorHAnsi" w:hAnsi="Arial" w:cs="Arial"/>
          <w:b/>
          <w:sz w:val="22"/>
          <w:szCs w:val="22"/>
        </w:rPr>
        <w:t>Teaching and L</w:t>
      </w:r>
      <w:r w:rsidR="00DC77AC" w:rsidRPr="008C74CF">
        <w:rPr>
          <w:rFonts w:ascii="Arial" w:eastAsiaTheme="minorHAnsi" w:hAnsi="Arial" w:cs="Arial"/>
          <w:b/>
          <w:sz w:val="22"/>
          <w:szCs w:val="22"/>
        </w:rPr>
        <w:t>earning</w:t>
      </w:r>
    </w:p>
    <w:p w:rsidR="008C74CF" w:rsidRPr="008C74CF" w:rsidRDefault="008C74CF" w:rsidP="008C74CF">
      <w:pPr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AC095C" w:rsidRPr="008C74CF" w:rsidRDefault="00AC095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Demonstrate excellent </w:t>
      </w:r>
      <w:r w:rsidR="00C4793D" w:rsidRPr="008C74CF">
        <w:rPr>
          <w:rFonts w:ascii="Arial" w:hAnsi="Arial" w:cs="Arial"/>
        </w:rPr>
        <w:t xml:space="preserve">SEN </w:t>
      </w:r>
      <w:r w:rsidRPr="008C74CF">
        <w:rPr>
          <w:rFonts w:ascii="Arial" w:hAnsi="Arial" w:cs="Arial"/>
        </w:rPr>
        <w:t>knowledge and be a skilful practitioner when working with pupils with a range of different abilities and needs;</w:t>
      </w:r>
    </w:p>
    <w:p w:rsidR="00C4793D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Identify and adopt the most effective teaching</w:t>
      </w:r>
      <w:r w:rsidR="00C4793D" w:rsidRPr="008C74CF">
        <w:rPr>
          <w:rFonts w:ascii="Arial" w:hAnsi="Arial" w:cs="Arial"/>
        </w:rPr>
        <w:t xml:space="preserve"> approaches for pupils with SEN</w:t>
      </w:r>
    </w:p>
    <w:p w:rsidR="00C4793D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Monitor teaching and learning activities to me</w:t>
      </w:r>
      <w:r w:rsidR="00C4793D" w:rsidRPr="008C74CF">
        <w:rPr>
          <w:rFonts w:ascii="Arial" w:hAnsi="Arial" w:cs="Arial"/>
        </w:rPr>
        <w:t>et the needs of pupils with SEN</w:t>
      </w:r>
    </w:p>
    <w:p w:rsidR="004D535E" w:rsidRPr="008C74CF" w:rsidRDefault="004D535E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Use student data to drive progress and improve the existing provision.</w:t>
      </w:r>
    </w:p>
    <w:p w:rsidR="004D535E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Liaise with other schools to ensure continuity of support and learning wh</w:t>
      </w:r>
      <w:r w:rsidR="004D535E" w:rsidRPr="008C74CF">
        <w:rPr>
          <w:rFonts w:ascii="Arial" w:hAnsi="Arial" w:cs="Arial"/>
        </w:rPr>
        <w:t>en transferring pupils with SEN</w:t>
      </w:r>
    </w:p>
    <w:p w:rsidR="00AC095C" w:rsidRDefault="004D535E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Develop understanding of learning needs and the importance of raising achievement among pupils </w:t>
      </w:r>
    </w:p>
    <w:p w:rsidR="008C74CF" w:rsidRPr="008C74CF" w:rsidRDefault="008C74CF" w:rsidP="008C74CF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DC77AC" w:rsidRDefault="004D535E" w:rsidP="008C74CF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8C74CF">
        <w:rPr>
          <w:rFonts w:ascii="Arial" w:eastAsiaTheme="minorHAnsi" w:hAnsi="Arial" w:cs="Arial"/>
          <w:b/>
          <w:sz w:val="22"/>
          <w:szCs w:val="22"/>
        </w:rPr>
        <w:t>Record keeping, A</w:t>
      </w:r>
      <w:r w:rsidR="00DC77AC" w:rsidRPr="008C74CF">
        <w:rPr>
          <w:rFonts w:ascii="Arial" w:eastAsiaTheme="minorHAnsi" w:hAnsi="Arial" w:cs="Arial"/>
          <w:b/>
          <w:sz w:val="22"/>
          <w:szCs w:val="22"/>
        </w:rPr>
        <w:t>ssessment</w:t>
      </w:r>
      <w:r w:rsidRPr="008C74CF">
        <w:rPr>
          <w:rFonts w:ascii="Arial" w:eastAsiaTheme="minorHAnsi" w:hAnsi="Arial" w:cs="Arial"/>
          <w:b/>
          <w:sz w:val="22"/>
          <w:szCs w:val="22"/>
        </w:rPr>
        <w:t xml:space="preserve"> and Feedback</w:t>
      </w:r>
    </w:p>
    <w:p w:rsidR="008C74CF" w:rsidRPr="008C74CF" w:rsidRDefault="008C74CF" w:rsidP="008C74CF">
      <w:pPr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4793D" w:rsidRPr="008C74CF" w:rsidRDefault="00C4793D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Hold relevant qualifications and have </w:t>
      </w:r>
      <w:r w:rsidR="0056571D" w:rsidRPr="008C74CF">
        <w:rPr>
          <w:rFonts w:ascii="Arial" w:hAnsi="Arial" w:cs="Arial"/>
        </w:rPr>
        <w:t xml:space="preserve">experience in assessing pupils </w:t>
      </w:r>
      <w:r w:rsidRPr="008C74CF">
        <w:rPr>
          <w:rFonts w:ascii="Arial" w:hAnsi="Arial" w:cs="Arial"/>
        </w:rPr>
        <w:t xml:space="preserve">who are referred to the Learning Support Department </w:t>
      </w:r>
    </w:p>
    <w:p w:rsidR="00C4793D" w:rsidRPr="008C74CF" w:rsidRDefault="00C4793D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Have experience and understanding of the process of access arrangement applications and exam provisions</w:t>
      </w:r>
    </w:p>
    <w:p w:rsidR="00DC77AC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Set targets for raising achievement among pupils with SEN </w:t>
      </w:r>
    </w:p>
    <w:p w:rsidR="00DC77AC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Assess, collate and interpret specialist assessment data </w:t>
      </w:r>
    </w:p>
    <w:p w:rsidR="00DC77AC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Maintain systems for identifying, assessing and reviewing SEN </w:t>
      </w:r>
    </w:p>
    <w:p w:rsidR="00C4793D" w:rsidRPr="008C74CF" w:rsidRDefault="00C4793D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Drive and support the IEP process across the school</w:t>
      </w:r>
    </w:p>
    <w:p w:rsidR="004D535E" w:rsidRPr="008C74CF" w:rsidRDefault="004D535E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Support staff in the use of student records using SIMs </w:t>
      </w:r>
    </w:p>
    <w:p w:rsidR="00DC77AC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lastRenderedPageBreak/>
        <w:t xml:space="preserve">Update the Director of Student Services on the effectiveness of provision for pupils with SEN </w:t>
      </w:r>
    </w:p>
    <w:p w:rsidR="00DC77AC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Attend consultation evenings and keep parents informed about their child's progress </w:t>
      </w:r>
    </w:p>
    <w:p w:rsidR="008C74CF" w:rsidRDefault="008C74CF" w:rsidP="008C74CF">
      <w:pPr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DC77AC" w:rsidRDefault="00DC77AC" w:rsidP="008C74CF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8C74CF">
        <w:rPr>
          <w:rFonts w:ascii="Arial" w:eastAsiaTheme="minorHAnsi" w:hAnsi="Arial" w:cs="Arial"/>
          <w:b/>
          <w:sz w:val="22"/>
          <w:szCs w:val="22"/>
        </w:rPr>
        <w:t>Leadership</w:t>
      </w:r>
    </w:p>
    <w:p w:rsidR="008C74CF" w:rsidRPr="008C74CF" w:rsidRDefault="008C74CF" w:rsidP="008C74CF">
      <w:pPr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AC095C" w:rsidRPr="008C74CF" w:rsidRDefault="00AC095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Work collaboratively with the Director of Student Services and be an integral member of the Student Services team</w:t>
      </w:r>
    </w:p>
    <w:p w:rsidR="00C4793D" w:rsidRPr="008C74CF" w:rsidRDefault="00C4793D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Be an excellent communicator and demonstrate the ability to work within and to be an integral part of a Student Services team</w:t>
      </w:r>
    </w:p>
    <w:p w:rsidR="00DC77AC" w:rsidRPr="008C74CF" w:rsidRDefault="00AC095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Lead staff in developing their knowledge and expertise in working with SEN pupils and to </w:t>
      </w:r>
      <w:r w:rsidR="00DC77AC" w:rsidRPr="008C74CF">
        <w:rPr>
          <w:rFonts w:ascii="Arial" w:hAnsi="Arial" w:cs="Arial"/>
        </w:rPr>
        <w:t xml:space="preserve">recognise and fulfil their responsibilities to pupils with SEN </w:t>
      </w:r>
    </w:p>
    <w:p w:rsidR="00AC095C" w:rsidRPr="008C74CF" w:rsidRDefault="00AC095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Motivate, support and line manage the work of Learning Support Assistants (LSAs) working with SEN pupils</w:t>
      </w:r>
    </w:p>
    <w:p w:rsidR="00DC77AC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Provide training opportunities for </w:t>
      </w:r>
      <w:r w:rsidR="00AC095C" w:rsidRPr="008C74CF">
        <w:rPr>
          <w:rFonts w:ascii="Arial" w:hAnsi="Arial" w:cs="Arial"/>
        </w:rPr>
        <w:t>LSAs</w:t>
      </w:r>
      <w:r w:rsidRPr="008C74CF">
        <w:rPr>
          <w:rFonts w:ascii="Arial" w:hAnsi="Arial" w:cs="Arial"/>
        </w:rPr>
        <w:t xml:space="preserve">, Teaching Assistants (TAs) and mainstream teachers to learn about SEN </w:t>
      </w:r>
    </w:p>
    <w:p w:rsidR="00DC77AC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Mentor Individual Support Assistants (ISAs) as required</w:t>
      </w:r>
    </w:p>
    <w:p w:rsidR="00DC77AC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Disseminate good practice in SEN across the school </w:t>
      </w:r>
    </w:p>
    <w:p w:rsidR="00DC77AC" w:rsidRPr="00C4793D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Bidi" w:hAnsiTheme="minorBidi"/>
          <w:lang w:eastAsia="en-GB"/>
        </w:rPr>
      </w:pPr>
      <w:r w:rsidRPr="008C74CF">
        <w:rPr>
          <w:rFonts w:ascii="Arial" w:hAnsi="Arial" w:cs="Arial"/>
        </w:rPr>
        <w:t>Identify resources needed to meet the needs of pupils with SEN and advise the Director of Student services of priorities for expenditure</w:t>
      </w:r>
      <w:r w:rsidRPr="00C4793D">
        <w:rPr>
          <w:rFonts w:asciiTheme="minorBidi" w:hAnsiTheme="minorBidi"/>
          <w:lang w:eastAsia="en-GB"/>
        </w:rPr>
        <w:t xml:space="preserve"> </w:t>
      </w:r>
    </w:p>
    <w:p w:rsidR="00DC77AC" w:rsidRPr="00C4793D" w:rsidRDefault="00DC77AC" w:rsidP="00C4793D">
      <w:pPr>
        <w:spacing w:after="45" w:line="276" w:lineRule="auto"/>
        <w:ind w:left="360"/>
        <w:rPr>
          <w:rFonts w:asciiTheme="minorBidi" w:hAnsiTheme="minorBidi" w:cstheme="minorBidi"/>
          <w:sz w:val="22"/>
          <w:szCs w:val="22"/>
          <w:lang w:eastAsia="en-GB"/>
        </w:rPr>
      </w:pPr>
      <w:r w:rsidRPr="00C4793D">
        <w:rPr>
          <w:rFonts w:asciiTheme="minorBidi" w:hAnsiTheme="minorBidi" w:cstheme="minorBidi"/>
          <w:sz w:val="22"/>
          <w:szCs w:val="22"/>
          <w:lang w:eastAsia="en-GB"/>
        </w:rPr>
        <w:t xml:space="preserve"> </w:t>
      </w:r>
    </w:p>
    <w:p w:rsidR="00DC77AC" w:rsidRDefault="00DC77AC" w:rsidP="008C74CF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8C74CF">
        <w:rPr>
          <w:rFonts w:ascii="Arial" w:eastAsiaTheme="minorHAnsi" w:hAnsi="Arial" w:cs="Arial"/>
          <w:b/>
          <w:sz w:val="22"/>
          <w:szCs w:val="22"/>
        </w:rPr>
        <w:t>Standards and quality assurance</w:t>
      </w:r>
    </w:p>
    <w:p w:rsidR="008C74CF" w:rsidRPr="008C74CF" w:rsidRDefault="008C74CF" w:rsidP="008C74CF">
      <w:pPr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4793D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As set out in the teachers JD</w:t>
      </w:r>
    </w:p>
    <w:p w:rsidR="00C4793D" w:rsidRPr="008C74CF" w:rsidRDefault="00C4793D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 xml:space="preserve">Demonstrate exemplary communication skills to liaise with parents and a variety of external agencies </w:t>
      </w:r>
      <w:r w:rsidR="00DC77AC" w:rsidRPr="008C74CF">
        <w:rPr>
          <w:rFonts w:ascii="Arial" w:hAnsi="Arial" w:cs="Arial"/>
        </w:rPr>
        <w:t xml:space="preserve"> </w:t>
      </w:r>
    </w:p>
    <w:p w:rsidR="00DC77AC" w:rsidRPr="008C74CF" w:rsidRDefault="00DC77AC" w:rsidP="008C74CF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8C74CF">
        <w:rPr>
          <w:rFonts w:ascii="Arial" w:hAnsi="Arial" w:cs="Arial"/>
        </w:rPr>
        <w:t>Develop links with external agencies and support services in Riyadh and beyond</w:t>
      </w:r>
    </w:p>
    <w:p w:rsidR="00DC77AC" w:rsidRPr="008F5AE8" w:rsidRDefault="00DC77AC" w:rsidP="00C4793D">
      <w:pPr>
        <w:pStyle w:val="ListParagraph"/>
        <w:rPr>
          <w:rFonts w:asciiTheme="minorBidi" w:hAnsiTheme="minorBidi"/>
          <w:sz w:val="20"/>
          <w:szCs w:val="20"/>
        </w:rPr>
      </w:pPr>
    </w:p>
    <w:p w:rsidR="00DC77AC" w:rsidRPr="00C4793D" w:rsidRDefault="00DC77AC" w:rsidP="00C4793D">
      <w:pPr>
        <w:ind w:left="360"/>
        <w:rPr>
          <w:rFonts w:asciiTheme="minorBidi" w:hAnsiTheme="minorBidi"/>
          <w:sz w:val="20"/>
          <w:szCs w:val="20"/>
        </w:rPr>
      </w:pPr>
      <w:r w:rsidRPr="00C4793D">
        <w:rPr>
          <w:rFonts w:asciiTheme="minorBidi" w:hAnsiTheme="minorBidi"/>
          <w:sz w:val="20"/>
          <w:szCs w:val="20"/>
        </w:rPr>
        <w:t xml:space="preserve">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20"/>
        <w:gridCol w:w="2804"/>
        <w:gridCol w:w="1698"/>
        <w:gridCol w:w="1794"/>
      </w:tblGrid>
      <w:tr w:rsidR="00381AB6" w:rsidRPr="009F6C9F" w:rsidTr="00381AB6">
        <w:tc>
          <w:tcPr>
            <w:tcW w:w="2720" w:type="dxa"/>
          </w:tcPr>
          <w:p w:rsidR="00381AB6" w:rsidRPr="00381AB6" w:rsidRDefault="00381AB6" w:rsidP="000703D7">
            <w:pPr>
              <w:spacing w:afterAutospacing="0"/>
              <w:jc w:val="left"/>
              <w:rPr>
                <w:rFonts w:ascii="Arial" w:hAnsi="Arial" w:cs="Arial"/>
                <w:color w:val="auto"/>
              </w:rPr>
            </w:pPr>
            <w:r w:rsidRPr="00381AB6">
              <w:rPr>
                <w:rFonts w:ascii="Arial" w:hAnsi="Arial" w:cs="Arial"/>
                <w:color w:val="auto"/>
              </w:rPr>
              <w:t>Signed by post-holder</w:t>
            </w:r>
          </w:p>
        </w:tc>
        <w:tc>
          <w:tcPr>
            <w:tcW w:w="2804" w:type="dxa"/>
          </w:tcPr>
          <w:p w:rsidR="00381AB6" w:rsidRPr="00381AB6" w:rsidRDefault="00381AB6" w:rsidP="000703D7">
            <w:pPr>
              <w:spacing w:afterAutospacing="0"/>
              <w:jc w:val="left"/>
              <w:rPr>
                <w:rFonts w:ascii="Arial" w:hAnsi="Arial" w:cs="Arial"/>
                <w:color w:val="auto"/>
              </w:rPr>
            </w:pPr>
            <w:r w:rsidRPr="00381AB6">
              <w:rPr>
                <w:rFonts w:ascii="Arial" w:hAnsi="Arial" w:cs="Arial"/>
                <w:color w:val="auto"/>
              </w:rPr>
              <w:t>Signed by line manager</w:t>
            </w:r>
          </w:p>
        </w:tc>
        <w:tc>
          <w:tcPr>
            <w:tcW w:w="1698" w:type="dxa"/>
          </w:tcPr>
          <w:p w:rsidR="00381AB6" w:rsidRPr="00381AB6" w:rsidRDefault="00381AB6" w:rsidP="000703D7">
            <w:pPr>
              <w:spacing w:afterAutospacing="0"/>
              <w:jc w:val="left"/>
              <w:rPr>
                <w:rFonts w:ascii="Arial" w:hAnsi="Arial" w:cs="Arial"/>
                <w:color w:val="auto"/>
              </w:rPr>
            </w:pPr>
            <w:r w:rsidRPr="00381AB6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1794" w:type="dxa"/>
          </w:tcPr>
          <w:p w:rsidR="00381AB6" w:rsidRPr="00381AB6" w:rsidRDefault="00381AB6" w:rsidP="000703D7">
            <w:pPr>
              <w:spacing w:afterAutospacing="0"/>
              <w:jc w:val="left"/>
              <w:rPr>
                <w:rFonts w:ascii="Arial" w:hAnsi="Arial" w:cs="Arial"/>
                <w:color w:val="auto"/>
              </w:rPr>
            </w:pPr>
            <w:r w:rsidRPr="00381AB6">
              <w:rPr>
                <w:rFonts w:ascii="Arial" w:hAnsi="Arial" w:cs="Arial"/>
                <w:color w:val="auto"/>
              </w:rPr>
              <w:t>To be reviewed</w:t>
            </w:r>
          </w:p>
        </w:tc>
      </w:tr>
      <w:tr w:rsidR="00381AB6" w:rsidRPr="009F6C9F" w:rsidTr="00381AB6">
        <w:tc>
          <w:tcPr>
            <w:tcW w:w="2720" w:type="dxa"/>
          </w:tcPr>
          <w:p w:rsidR="00381AB6" w:rsidRPr="00381AB6" w:rsidRDefault="00381AB6" w:rsidP="000703D7">
            <w:pPr>
              <w:spacing w:afterAutospacing="0"/>
              <w:jc w:val="left"/>
              <w:rPr>
                <w:rFonts w:ascii="Arial" w:hAnsi="Arial" w:cs="Arial"/>
                <w:color w:val="auto"/>
              </w:rPr>
            </w:pPr>
          </w:p>
          <w:p w:rsidR="00381AB6" w:rsidRPr="00381AB6" w:rsidRDefault="00381AB6" w:rsidP="000703D7">
            <w:pPr>
              <w:spacing w:afterAutospacing="0"/>
              <w:jc w:val="left"/>
              <w:rPr>
                <w:rFonts w:ascii="Arial" w:hAnsi="Arial" w:cs="Arial"/>
                <w:color w:val="auto"/>
              </w:rPr>
            </w:pPr>
          </w:p>
          <w:p w:rsidR="00381AB6" w:rsidRPr="00381AB6" w:rsidRDefault="00381AB6" w:rsidP="000703D7">
            <w:pPr>
              <w:spacing w:afterAutospacing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2804" w:type="dxa"/>
          </w:tcPr>
          <w:p w:rsidR="00381AB6" w:rsidRPr="00381AB6" w:rsidRDefault="00381AB6" w:rsidP="000703D7">
            <w:pPr>
              <w:spacing w:afterAutospacing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698" w:type="dxa"/>
          </w:tcPr>
          <w:p w:rsidR="00381AB6" w:rsidRPr="00381AB6" w:rsidRDefault="00381AB6" w:rsidP="000703D7">
            <w:pPr>
              <w:spacing w:afterAutospacing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794" w:type="dxa"/>
          </w:tcPr>
          <w:p w:rsidR="00381AB6" w:rsidRPr="00381AB6" w:rsidRDefault="00381AB6" w:rsidP="000703D7">
            <w:pPr>
              <w:spacing w:afterAutospacing="0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:rsidR="00923324" w:rsidRDefault="00923324"/>
    <w:sectPr w:rsidR="009233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D5" w:rsidRDefault="009426D5" w:rsidP="009426D5">
      <w:r>
        <w:separator/>
      </w:r>
    </w:p>
  </w:endnote>
  <w:endnote w:type="continuationSeparator" w:id="0">
    <w:p w:rsidR="009426D5" w:rsidRDefault="009426D5" w:rsidP="0094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04" w:rsidRDefault="007F6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04" w:rsidRPr="007F6504" w:rsidRDefault="007F6504">
    <w:pPr>
      <w:pStyle w:val="Footer"/>
      <w:rPr>
        <w:lang w:val="en-US"/>
      </w:rPr>
    </w:pPr>
    <w:r>
      <w:rPr>
        <w:lang w:val="en-US"/>
      </w:rPr>
      <w:t xml:space="preserve">March </w:t>
    </w:r>
    <w:r>
      <w:rPr>
        <w:lang w:val="en-US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04" w:rsidRDefault="007F6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D5" w:rsidRDefault="009426D5" w:rsidP="009426D5">
      <w:r>
        <w:separator/>
      </w:r>
    </w:p>
  </w:footnote>
  <w:footnote w:type="continuationSeparator" w:id="0">
    <w:p w:rsidR="009426D5" w:rsidRDefault="009426D5" w:rsidP="0094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04" w:rsidRDefault="007F6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D5" w:rsidRPr="009426D5" w:rsidRDefault="009426D5">
    <w:pPr>
      <w:pStyle w:val="Header"/>
      <w:rPr>
        <w:lang w:val="en-US"/>
      </w:rPr>
    </w:pPr>
    <w:r>
      <w:rPr>
        <w:lang w:val="en-US"/>
      </w:rPr>
      <w:t>March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04" w:rsidRDefault="007F6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1B7"/>
    <w:multiLevelType w:val="multilevel"/>
    <w:tmpl w:val="5C5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7797"/>
    <w:multiLevelType w:val="multilevel"/>
    <w:tmpl w:val="3DF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83E21"/>
    <w:multiLevelType w:val="multilevel"/>
    <w:tmpl w:val="5C5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907E6"/>
    <w:multiLevelType w:val="hybridMultilevel"/>
    <w:tmpl w:val="56542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09CB"/>
    <w:multiLevelType w:val="multilevel"/>
    <w:tmpl w:val="CBC6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06100"/>
    <w:multiLevelType w:val="multilevel"/>
    <w:tmpl w:val="071E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D64D5"/>
    <w:multiLevelType w:val="hybridMultilevel"/>
    <w:tmpl w:val="FBF4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2393"/>
    <w:multiLevelType w:val="multilevel"/>
    <w:tmpl w:val="0E4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AC"/>
    <w:rsid w:val="001639BE"/>
    <w:rsid w:val="00381AB6"/>
    <w:rsid w:val="004D107D"/>
    <w:rsid w:val="004D535E"/>
    <w:rsid w:val="0056571D"/>
    <w:rsid w:val="007F6504"/>
    <w:rsid w:val="008C74CF"/>
    <w:rsid w:val="00923324"/>
    <w:rsid w:val="009426D5"/>
    <w:rsid w:val="00AC095C"/>
    <w:rsid w:val="00C4793D"/>
    <w:rsid w:val="00D27A11"/>
    <w:rsid w:val="00D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328B"/>
  <w15:chartTrackingRefBased/>
  <w15:docId w15:val="{65EBAB82-2DF2-4713-9922-F6E31E4C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6571D"/>
    <w:pPr>
      <w:spacing w:after="0" w:line="240" w:lineRule="auto"/>
    </w:pPr>
    <w:rPr>
      <w:rFonts w:ascii="Arial" w:eastAsia="Calibri" w:hAnsi="Arial" w:cs="Times New Roman"/>
    </w:rPr>
  </w:style>
  <w:style w:type="paragraph" w:styleId="BodyText2">
    <w:name w:val="Body Text 2"/>
    <w:basedOn w:val="Normal"/>
    <w:link w:val="BodyText2Char"/>
    <w:rsid w:val="0056571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168"/>
        <w:tab w:val="left" w:pos="3600"/>
      </w:tabs>
      <w:suppressAutoHyphens/>
      <w:jc w:val="both"/>
    </w:pPr>
    <w:rPr>
      <w:rFonts w:ascii="Arial" w:hAnsi="Arial"/>
      <w:spacing w:val="-3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6571D"/>
    <w:rPr>
      <w:rFonts w:ascii="Arial" w:eastAsia="Times New Roman" w:hAnsi="Arial" w:cs="Times New Roman"/>
      <w:spacing w:val="-3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81AB6"/>
    <w:pPr>
      <w:spacing w:after="0" w:afterAutospacing="1" w:line="240" w:lineRule="auto"/>
      <w:jc w:val="both"/>
    </w:pPr>
    <w:rPr>
      <w:rFonts w:ascii="Arial" w:hAnsi="Arial" w:cs="Arial"/>
      <w:bCs/>
      <w:color w:val="231F2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38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6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6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68866B7F</Template>
  <TotalTime>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Smith</dc:creator>
  <cp:keywords/>
  <dc:description/>
  <cp:lastModifiedBy>Sherin Marashi</cp:lastModifiedBy>
  <cp:revision>7</cp:revision>
  <dcterms:created xsi:type="dcterms:W3CDTF">2018-03-11T10:43:00Z</dcterms:created>
  <dcterms:modified xsi:type="dcterms:W3CDTF">2018-11-07T05:06:00Z</dcterms:modified>
</cp:coreProperties>
</file>